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F9" w:rsidRDefault="003E66F9">
      <w:pPr>
        <w:spacing w:before="10"/>
        <w:rPr>
          <w:sz w:val="12"/>
          <w:szCs w:val="12"/>
        </w:rPr>
      </w:pPr>
      <w:bookmarkStart w:id="0" w:name="_GoBack"/>
      <w:bookmarkEnd w:id="0"/>
    </w:p>
    <w:p w:rsidR="003E66F9" w:rsidRDefault="004C75B0">
      <w:pPr>
        <w:pStyle w:val="Title"/>
      </w:pPr>
      <w:r>
        <w:t>C.V</w:t>
      </w:r>
    </w:p>
    <w:p w:rsidR="003E66F9" w:rsidRDefault="004C75B0">
      <w:pPr>
        <w:spacing w:before="4"/>
        <w:rPr>
          <w:b/>
          <w:sz w:val="29"/>
          <w:szCs w:val="29"/>
        </w:rPr>
      </w:pPr>
      <w:r>
        <w:rPr>
          <w:noProof/>
        </w:rPr>
        <mc:AlternateContent>
          <mc:Choice Requires="wps">
            <w:drawing>
              <wp:anchor distT="0" distB="0" distL="0" distR="0" simplePos="0" relativeHeight="251658240" behindDoc="0" locked="0" layoutInCell="1" hidden="0" allowOverlap="1">
                <wp:simplePos x="0" y="0"/>
                <wp:positionH relativeFrom="margin">
                  <wp:posOffset>109220</wp:posOffset>
                </wp:positionH>
                <wp:positionV relativeFrom="paragraph">
                  <wp:posOffset>242570</wp:posOffset>
                </wp:positionV>
                <wp:extent cx="1598930" cy="365760"/>
                <wp:effectExtent l="0" t="0" r="0" b="0"/>
                <wp:wrapTopAndBottom distT="0" distB="0"/>
                <wp:docPr id="1981585434" name="Text Box 1981585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365760"/>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pPr>
                            <w:r>
                              <w:t>Personal</w:t>
                            </w:r>
                            <w:r>
                              <w:rPr>
                                <w:spacing w:val="-4"/>
                              </w:rPr>
                              <w:t xml:space="preserve"> </w:t>
                            </w:r>
                            <w:r>
                              <w:t>Information:</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981585434" o:spid="_x0000_s1026" type="#_x0000_t202" style="position:absolute;margin-left:8.6pt;margin-top:19.1pt;width:125.9pt;height:28.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zyNQIAAGsEAAAOAAAAZHJzL2Uyb0RvYy54bWysVG1v2jAQ/j5p/8Hy95FQCoOIUHWwTpO6&#10;F6ndDzgch1hzfJ5tSLpf37MDDHXbl2kgWWfO99zd89yxvOlbzQ7SeYWm5ONRzpk0AitldiX/9nj3&#10;Zs6ZD2Aq0GhkyZ+k5zer16+WnS3kFTaoK+kYgRhfdLbkTQi2yDIvGtmCH6GVhpw1uhYCXd0uqxx0&#10;hN7q7CrPZ1mHrrIOhfSeft0MTr5K+HUtRfhS114GpktOtYV0unRu45mtllDsHNhGiWMZ8A9VtKAM&#10;JT1DbSAA2zv1G1SrhEOPdRgJbDOsayVk6oG6GecvunlowMrUC5Hj7Zkm//9gxefDV8dURdot5uPp&#10;fHo9uebMQEtaPco+sHfYswsX8dVZX1DYg6XA0JOfYlPv3t6j+O6ZwXUDZidvncOukVBRvePIdHYR&#10;OuD4CLLtPmFF+WAfMAH1tWsjmUQPI3TS7emsVaxJxJTTxXwxIZcg32Q2fTtLYmZQnKKt8+GDxJZF&#10;o+SOZiGhw+Heh1gNFKcnMZlHrao7pXW6uN12rR07AM3NZhG/qYEXz7RhXcln+WI2EPBXiDx9/gQR&#10;S9iAb4ZUqYhhKFsVaDO0aks+P0dDEfl8b6o0twGUHmzqRZsjwZHTgd3Qb/ujYFusnohqh8MG0MaS&#10;0aD7yVlH019y/2MPTnKmPxqSK67KyXAnY3sywAgKLXngbDDXYVipvXVq1xDyMBAGb0nSWiW2o/ZD&#10;Fcc6aaKTCMftiytzeU+vfv1HrJ4BAAD//wMAUEsDBBQABgAIAAAAIQBVvYQm4AAAAAgBAAAPAAAA&#10;ZHJzL2Rvd25yZXYueG1sTI/NTsMwEITvSLyDtUhcEHWa/qUhToVAcClSRYs4u/E2iRqvQ+y0gadn&#10;e4LTajSj2W+y1WAbccLO144UjEcRCKTCmZpKBR+7l/sEhA+ajG4coYJv9LDKr68ynRp3pnc8bUMp&#10;uIR8qhVUIbSplL6o0Go/ci0SewfXWR1YdqU0nT5zuW1kHEVzaXVN/KHSLT5VWBy3vVWw6cP459V/&#10;3U3Xw/P6MDGfxzeMlbq9GR4fQAQcwl8YLviMDjkz7V1PxouG9SLmpIJJwpf9eL7kbXsFy1kCMs/k&#10;/wH5LwAAAP//AwBQSwECLQAUAAYACAAAACEAtoM4kv4AAADhAQAAEwAAAAAAAAAAAAAAAAAAAAAA&#10;W0NvbnRlbnRfVHlwZXNdLnhtbFBLAQItABQABgAIAAAAIQA4/SH/1gAAAJQBAAALAAAAAAAAAAAA&#10;AAAAAC8BAABfcmVscy8ucmVsc1BLAQItABQABgAIAAAAIQBNwhzyNQIAAGsEAAAOAAAAAAAAAAAA&#10;AAAAAC4CAABkcnMvZTJvRG9jLnhtbFBLAQItABQABgAIAAAAIQBVvYQm4AAAAAgBAAAPAAAAAAAA&#10;AAAAAAAAAI8EAABkcnMvZG93bnJldi54bWxQSwUGAAAAAAQABADzAAAAnAUAAAAA&#10;" fillcolor="#d9d9d9" strokeweight=".48pt">
                <v:textbox inset="0,0,0,0">
                  <w:txbxContent>
                    <w:p w:rsidR="00B227A8" w:rsidRDefault="004C75B0">
                      <w:pPr>
                        <w:pStyle w:val="BodyText"/>
                        <w:spacing w:before="6"/>
                        <w:ind w:left="103"/>
                      </w:pPr>
                      <w:r>
                        <w:t>Personal</w:t>
                      </w:r>
                      <w:r>
                        <w:rPr>
                          <w:spacing w:val="-4"/>
                        </w:rPr>
                        <w:t xml:space="preserve"> </w:t>
                      </w:r>
                      <w:r>
                        <w:t>Information:</w:t>
                      </w:r>
                    </w:p>
                  </w:txbxContent>
                </v:textbox>
                <w10:wrap type="topAndBottom" anchorx="margin"/>
              </v:shape>
            </w:pict>
          </mc:Fallback>
        </mc:AlternateContent>
      </w:r>
    </w:p>
    <w:p w:rsidR="003E66F9" w:rsidRDefault="003E66F9">
      <w:pPr>
        <w:spacing w:before="3" w:after="1"/>
        <w:rPr>
          <w:b/>
          <w:sz w:val="23"/>
          <w:szCs w:val="23"/>
        </w:rPr>
      </w:pPr>
    </w:p>
    <w:tbl>
      <w:tblPr>
        <w:tblStyle w:val="a"/>
        <w:tblW w:w="10485"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6656"/>
      </w:tblGrid>
      <w:tr w:rsidR="003E66F9">
        <w:trPr>
          <w:trHeight w:val="440"/>
        </w:trPr>
        <w:tc>
          <w:tcPr>
            <w:tcW w:w="3829" w:type="dxa"/>
            <w:tcBorders>
              <w:bottom w:val="single" w:sz="6" w:space="0" w:color="000000"/>
              <w:right w:val="single" w:sz="6" w:space="0" w:color="000000"/>
            </w:tcBorders>
            <w:shd w:val="clear" w:color="auto" w:fill="D9D9D9"/>
          </w:tcPr>
          <w:p w:rsidR="003E66F9" w:rsidRDefault="004C75B0">
            <w:pPr>
              <w:pBdr>
                <w:top w:val="nil"/>
                <w:left w:val="nil"/>
                <w:bottom w:val="nil"/>
                <w:right w:val="nil"/>
                <w:between w:val="nil"/>
              </w:pBdr>
              <w:spacing w:before="8"/>
              <w:ind w:left="92" w:hanging="92"/>
              <w:rPr>
                <w:b/>
                <w:color w:val="000000"/>
                <w:sz w:val="24"/>
                <w:szCs w:val="24"/>
              </w:rPr>
            </w:pPr>
            <w:r>
              <w:rPr>
                <w:b/>
                <w:color w:val="000000"/>
                <w:sz w:val="24"/>
                <w:szCs w:val="24"/>
              </w:rPr>
              <w:t>Name</w:t>
            </w:r>
          </w:p>
        </w:tc>
        <w:tc>
          <w:tcPr>
            <w:tcW w:w="6656" w:type="dxa"/>
            <w:tcBorders>
              <w:left w:val="single" w:sz="6" w:space="0" w:color="000000"/>
              <w:bottom w:val="single" w:sz="6" w:space="0" w:color="000000"/>
            </w:tcBorders>
          </w:tcPr>
          <w:p w:rsidR="003E66F9" w:rsidRDefault="004C75B0">
            <w:pPr>
              <w:pBdr>
                <w:top w:val="nil"/>
                <w:left w:val="nil"/>
                <w:bottom w:val="nil"/>
                <w:right w:val="nil"/>
                <w:between w:val="nil"/>
              </w:pBdr>
              <w:spacing w:before="3"/>
              <w:ind w:left="105" w:hanging="92"/>
              <w:rPr>
                <w:color w:val="000000"/>
                <w:sz w:val="24"/>
                <w:szCs w:val="24"/>
              </w:rPr>
            </w:pPr>
            <w:r>
              <w:rPr>
                <w:color w:val="000000"/>
                <w:sz w:val="24"/>
                <w:szCs w:val="24"/>
              </w:rPr>
              <w:t>Omar Ismail Al-</w:t>
            </w:r>
            <w:proofErr w:type="spellStart"/>
            <w:r>
              <w:rPr>
                <w:color w:val="000000"/>
                <w:sz w:val="24"/>
                <w:szCs w:val="24"/>
              </w:rPr>
              <w:t>Orani</w:t>
            </w:r>
            <w:proofErr w:type="spellEnd"/>
          </w:p>
        </w:tc>
      </w:tr>
      <w:tr w:rsidR="003E66F9">
        <w:trPr>
          <w:trHeight w:val="480"/>
        </w:trPr>
        <w:tc>
          <w:tcPr>
            <w:tcW w:w="3829" w:type="dxa"/>
            <w:tcBorders>
              <w:top w:val="single" w:sz="6" w:space="0" w:color="000000"/>
              <w:bottom w:val="single" w:sz="6" w:space="0" w:color="000000"/>
              <w:right w:val="single" w:sz="6" w:space="0" w:color="000000"/>
            </w:tcBorders>
            <w:shd w:val="clear" w:color="auto" w:fill="D9D9D9"/>
          </w:tcPr>
          <w:p w:rsidR="003E66F9" w:rsidRDefault="004C75B0">
            <w:pPr>
              <w:pBdr>
                <w:top w:val="nil"/>
                <w:left w:val="nil"/>
                <w:bottom w:val="nil"/>
                <w:right w:val="nil"/>
                <w:between w:val="nil"/>
              </w:pBdr>
              <w:spacing w:before="6"/>
              <w:ind w:left="92" w:hanging="92"/>
              <w:rPr>
                <w:b/>
                <w:color w:val="000000"/>
                <w:sz w:val="24"/>
                <w:szCs w:val="24"/>
              </w:rPr>
            </w:pPr>
            <w:r>
              <w:rPr>
                <w:b/>
                <w:color w:val="000000"/>
                <w:sz w:val="24"/>
                <w:szCs w:val="24"/>
              </w:rPr>
              <w:t>Faculty</w:t>
            </w:r>
          </w:p>
        </w:tc>
        <w:tc>
          <w:tcPr>
            <w:tcW w:w="6656" w:type="dxa"/>
            <w:tcBorders>
              <w:top w:val="single" w:sz="6" w:space="0" w:color="000000"/>
              <w:left w:val="single" w:sz="6" w:space="0" w:color="000000"/>
              <w:bottom w:val="single" w:sz="6" w:space="0" w:color="000000"/>
            </w:tcBorders>
          </w:tcPr>
          <w:p w:rsidR="003E66F9" w:rsidRDefault="004C75B0">
            <w:pPr>
              <w:pBdr>
                <w:top w:val="nil"/>
                <w:left w:val="nil"/>
                <w:bottom w:val="nil"/>
                <w:right w:val="nil"/>
                <w:between w:val="nil"/>
              </w:pBdr>
              <w:spacing w:before="2"/>
              <w:ind w:left="105" w:hanging="92"/>
              <w:rPr>
                <w:color w:val="000000"/>
                <w:sz w:val="24"/>
                <w:szCs w:val="24"/>
              </w:rPr>
            </w:pPr>
            <w:r>
              <w:rPr>
                <w:color w:val="000000"/>
                <w:sz w:val="24"/>
                <w:szCs w:val="24"/>
              </w:rPr>
              <w:t>Educational Sciences</w:t>
            </w:r>
          </w:p>
        </w:tc>
      </w:tr>
      <w:tr w:rsidR="003E66F9">
        <w:trPr>
          <w:trHeight w:val="480"/>
        </w:trPr>
        <w:tc>
          <w:tcPr>
            <w:tcW w:w="3829" w:type="dxa"/>
            <w:tcBorders>
              <w:top w:val="single" w:sz="6" w:space="0" w:color="000000"/>
              <w:bottom w:val="single" w:sz="6" w:space="0" w:color="000000"/>
              <w:right w:val="single" w:sz="6" w:space="0" w:color="000000"/>
            </w:tcBorders>
            <w:shd w:val="clear" w:color="auto" w:fill="D9D9D9"/>
          </w:tcPr>
          <w:p w:rsidR="003E66F9" w:rsidRDefault="004C75B0">
            <w:pPr>
              <w:pBdr>
                <w:top w:val="nil"/>
                <w:left w:val="nil"/>
                <w:bottom w:val="nil"/>
                <w:right w:val="nil"/>
                <w:between w:val="nil"/>
              </w:pBdr>
              <w:spacing w:before="6"/>
              <w:ind w:left="92" w:hanging="92"/>
              <w:rPr>
                <w:b/>
                <w:color w:val="000000"/>
                <w:sz w:val="24"/>
                <w:szCs w:val="24"/>
              </w:rPr>
            </w:pPr>
            <w:r>
              <w:rPr>
                <w:b/>
                <w:color w:val="000000"/>
                <w:sz w:val="24"/>
                <w:szCs w:val="24"/>
              </w:rPr>
              <w:t>Department</w:t>
            </w:r>
          </w:p>
        </w:tc>
        <w:tc>
          <w:tcPr>
            <w:tcW w:w="6656" w:type="dxa"/>
            <w:tcBorders>
              <w:top w:val="single" w:sz="6" w:space="0" w:color="000000"/>
              <w:left w:val="single" w:sz="6" w:space="0" w:color="000000"/>
              <w:bottom w:val="single" w:sz="6" w:space="0" w:color="000000"/>
            </w:tcBorders>
          </w:tcPr>
          <w:p w:rsidR="003E66F9" w:rsidRDefault="004C75B0">
            <w:pPr>
              <w:pBdr>
                <w:top w:val="nil"/>
                <w:left w:val="nil"/>
                <w:bottom w:val="nil"/>
                <w:right w:val="nil"/>
                <w:between w:val="nil"/>
              </w:pBdr>
              <w:spacing w:before="1"/>
              <w:ind w:left="105" w:hanging="92"/>
              <w:rPr>
                <w:color w:val="000000"/>
                <w:sz w:val="24"/>
                <w:szCs w:val="24"/>
              </w:rPr>
            </w:pPr>
            <w:r>
              <w:rPr>
                <w:color w:val="000000"/>
                <w:sz w:val="24"/>
                <w:szCs w:val="24"/>
              </w:rPr>
              <w:t>Special Education &amp; Counseling</w:t>
            </w:r>
          </w:p>
        </w:tc>
      </w:tr>
      <w:tr w:rsidR="003E66F9">
        <w:trPr>
          <w:trHeight w:val="480"/>
        </w:trPr>
        <w:tc>
          <w:tcPr>
            <w:tcW w:w="3829" w:type="dxa"/>
            <w:tcBorders>
              <w:top w:val="single" w:sz="6" w:space="0" w:color="000000"/>
              <w:left w:val="single" w:sz="6" w:space="0" w:color="000000"/>
              <w:bottom w:val="single" w:sz="6" w:space="0" w:color="000000"/>
            </w:tcBorders>
            <w:shd w:val="clear" w:color="auto" w:fill="E4E4E4"/>
          </w:tcPr>
          <w:p w:rsidR="003E66F9" w:rsidRDefault="004C75B0">
            <w:pPr>
              <w:pBdr>
                <w:top w:val="nil"/>
                <w:left w:val="nil"/>
                <w:bottom w:val="nil"/>
                <w:right w:val="nil"/>
                <w:between w:val="nil"/>
              </w:pBdr>
              <w:spacing w:before="6"/>
              <w:ind w:left="105" w:hanging="92"/>
              <w:rPr>
                <w:b/>
                <w:color w:val="000000"/>
                <w:sz w:val="24"/>
                <w:szCs w:val="24"/>
              </w:rPr>
            </w:pPr>
            <w:r>
              <w:rPr>
                <w:b/>
                <w:color w:val="000000"/>
                <w:sz w:val="24"/>
                <w:szCs w:val="24"/>
              </w:rPr>
              <w:t>Google Scholar</w:t>
            </w:r>
          </w:p>
        </w:tc>
        <w:tc>
          <w:tcPr>
            <w:tcW w:w="6656" w:type="dxa"/>
            <w:tcBorders>
              <w:top w:val="single" w:sz="6" w:space="0" w:color="000000"/>
              <w:bottom w:val="single" w:sz="6" w:space="0" w:color="000000"/>
            </w:tcBorders>
          </w:tcPr>
          <w:p w:rsidR="003E66F9" w:rsidRDefault="004C75B0">
            <w:pPr>
              <w:bidi/>
              <w:jc w:val="right"/>
            </w:pPr>
            <w:r>
              <w:t>https://scholar.google.com/citations?user=lYZYHl4AAAAJ&amp;hl=ar</w:t>
            </w:r>
          </w:p>
          <w:p w:rsidR="003E66F9" w:rsidRDefault="003E66F9">
            <w:pPr>
              <w:pBdr>
                <w:top w:val="nil"/>
                <w:left w:val="nil"/>
                <w:bottom w:val="nil"/>
                <w:right w:val="nil"/>
                <w:between w:val="nil"/>
              </w:pBdr>
              <w:spacing w:before="1"/>
              <w:ind w:left="90" w:hanging="92"/>
              <w:rPr>
                <w:rFonts w:ascii="Calibri" w:eastAsia="Calibri" w:hAnsi="Calibri" w:cs="Calibri"/>
                <w:color w:val="000000"/>
              </w:rPr>
            </w:pPr>
          </w:p>
        </w:tc>
      </w:tr>
      <w:tr w:rsidR="003E66F9">
        <w:trPr>
          <w:trHeight w:val="480"/>
        </w:trPr>
        <w:tc>
          <w:tcPr>
            <w:tcW w:w="3829" w:type="dxa"/>
            <w:tcBorders>
              <w:top w:val="single" w:sz="6" w:space="0" w:color="000000"/>
              <w:left w:val="single" w:sz="6" w:space="0" w:color="000000"/>
              <w:bottom w:val="single" w:sz="6" w:space="0" w:color="000000"/>
            </w:tcBorders>
            <w:shd w:val="clear" w:color="auto" w:fill="E4E4E4"/>
          </w:tcPr>
          <w:p w:rsidR="003E66F9" w:rsidRDefault="004C75B0">
            <w:pPr>
              <w:pBdr>
                <w:top w:val="nil"/>
                <w:left w:val="nil"/>
                <w:bottom w:val="nil"/>
                <w:right w:val="nil"/>
                <w:between w:val="nil"/>
              </w:pBdr>
              <w:spacing w:before="6"/>
              <w:ind w:left="105" w:hanging="92"/>
              <w:rPr>
                <w:b/>
                <w:color w:val="000000"/>
                <w:sz w:val="24"/>
                <w:szCs w:val="24"/>
              </w:rPr>
            </w:pPr>
            <w:r>
              <w:rPr>
                <w:b/>
                <w:color w:val="000000"/>
                <w:sz w:val="24"/>
                <w:szCs w:val="24"/>
              </w:rPr>
              <w:t>Research Gate</w:t>
            </w:r>
          </w:p>
        </w:tc>
        <w:tc>
          <w:tcPr>
            <w:tcW w:w="6656" w:type="dxa"/>
            <w:tcBorders>
              <w:top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before="1"/>
              <w:ind w:left="92" w:hanging="92"/>
              <w:rPr>
                <w:rFonts w:ascii="Calibri" w:eastAsia="Calibri" w:hAnsi="Calibri" w:cs="Calibri"/>
                <w:color w:val="000000"/>
              </w:rPr>
            </w:pPr>
            <w:r>
              <w:rPr>
                <w:rFonts w:ascii="Calibri" w:eastAsia="Calibri" w:hAnsi="Calibri" w:cs="Calibri"/>
                <w:color w:val="000000"/>
              </w:rPr>
              <w:t xml:space="preserve"> https://www.researchgate.net/profile/Omar-Alorani-2</w:t>
            </w:r>
          </w:p>
        </w:tc>
      </w:tr>
    </w:tbl>
    <w:p w:rsidR="003E66F9" w:rsidRDefault="003E66F9">
      <w:pPr>
        <w:rPr>
          <w:b/>
          <w:sz w:val="20"/>
          <w:szCs w:val="20"/>
        </w:rPr>
      </w:pPr>
    </w:p>
    <w:p w:rsidR="003E66F9" w:rsidRDefault="004C75B0">
      <w:pPr>
        <w:spacing w:before="9"/>
        <w:rPr>
          <w:b/>
          <w:sz w:val="25"/>
          <w:szCs w:val="25"/>
        </w:rPr>
      </w:pPr>
      <w:r>
        <w:rPr>
          <w:noProof/>
        </w:rPr>
        <mc:AlternateContent>
          <mc:Choice Requires="wps">
            <w:drawing>
              <wp:anchor distT="0" distB="0" distL="0" distR="0" simplePos="0" relativeHeight="251659264" behindDoc="0" locked="0" layoutInCell="1" hidden="0" allowOverlap="1">
                <wp:simplePos x="0" y="0"/>
                <wp:positionH relativeFrom="margin">
                  <wp:posOffset>109220</wp:posOffset>
                </wp:positionH>
                <wp:positionV relativeFrom="paragraph">
                  <wp:posOffset>216534</wp:posOffset>
                </wp:positionV>
                <wp:extent cx="1868805" cy="186055"/>
                <wp:effectExtent l="0" t="0" r="0" b="0"/>
                <wp:wrapTopAndBottom distT="0" distB="0"/>
                <wp:docPr id="1981585430" name="Text Box 1981585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86055"/>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pPr>
                            <w:r>
                              <w:t>Academic</w:t>
                            </w:r>
                            <w:r>
                              <w:rPr>
                                <w:spacing w:val="-3"/>
                              </w:rPr>
                              <w:t xml:space="preserve"> </w:t>
                            </w:r>
                            <w:r>
                              <w:t>Qualifications:</w:t>
                            </w:r>
                          </w:p>
                        </w:txbxContent>
                      </wps:txbx>
                      <wps:bodyPr rot="0" vert="horz" wrap="square" lIns="0" tIns="0" rIns="0" bIns="0" anchor="t" anchorCtr="0" upright="1">
                        <a:noAutofit/>
                      </wps:bodyPr>
                    </wps:wsp>
                  </a:graphicData>
                </a:graphic>
              </wp:anchor>
            </w:drawing>
          </mc:Choice>
          <mc:Fallback>
            <w:pict>
              <v:shape id="Text Box 1981585430" o:spid="_x0000_s1027" type="#_x0000_t202" style="position:absolute;margin-left:8.6pt;margin-top:17.05pt;width:147.15pt;height:14.65pt;z-index:25165926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tFNAIAAHIEAAAOAAAAZHJzL2Uyb0RvYy54bWysVG2P2jAM/j5p/yHK99FyG6hUlNMNdtOk&#10;223S3X6ASVMaLY2zJNDefv2cFDj29mUaSJGD7cePH8csr4dOs4N0XqGp+HSScyaNwFqZXcW/PN6+&#10;KjjzAUwNGo2s+JP0/Hr18sWyt6W8whZ1LR0jEOPL3la8DcGWWeZFKzvwE7TSkLNB10Ggq9tltYOe&#10;0DudXeX5POvR1dahkN7Tr5vRyVcJv2mkCJ+axsvAdMWJW0inS+c2ntlqCeXOgW2VONKAf2DRgTJU&#10;9Ay1gQBs79RvUJ0SDj02YSKwy7BplJCpB+pmmv/SzUMLVqZeSBxvzzL5/wcr7g+fHVM1zW5RTGfF&#10;7M1rkslAR7N6lENgb3FgFy7Sq7e+pLQHS4lhID/lpt69vUPx1TOD6xbMTt44h30roSa+06h0dpE6&#10;4vgIsu0/Yk31YB8wAQ2N66KYJA8jdCL0dJ5V5CRiyWJeFPmMM0E+uuSzWSoB5SnbOh/eS+xYNCru&#10;6C0kdDjc+RDZQHkKicU8alXfKq3Txe22a+3YAejdbBbxe0T/KUwb1ld8ni/mowB/hcjT508QkcIG&#10;fDuWSugxDMpOBdoMrbqKF+dsKKOe70ydQgIoPdrUizZHgaOmo7ph2A7jbCNkFH+L9RMp7nBcBFpc&#10;Mlp03znraQkq7r/twUnO9AdDU4sbczLcydieDDCCUiseOBvNdRg3a2+d2rWEPL4Lgzc02UYl0Z9Z&#10;HOnSw06zOC5h3JzLe4p6/qtY/QAAAP//AwBQSwMEFAAGAAgAAAAhAK9NChTfAAAACAEAAA8AAABk&#10;cnMvZG93bnJldi54bWxMj8FOwzAQRO9I/IO1SFwQdZyEgkKcCoHgUiREQZzdeJtEjdchdtrA17Oc&#10;4Dia0cybcjW7XhxwDJ0nDWqRgECqve2o0fD+9nh5AyJEQ9b0nlDDFwZYVacnpSmsP9IrHjaxEVxC&#10;oTAa2hiHQspQt+hMWPgBib2dH52JLMdG2tEcudz1Mk2SpXSmI15ozYD3Ldb7zeQ0vExRfT+Fz4t8&#10;PT+sd5n92D9jqvX52Xx3CyLiHP/C8IvP6FAx09ZPZIPoWV+nnNSQ5QoE+5lSVyC2GpZZDrIq5f8D&#10;1Q8AAAD//wMAUEsBAi0AFAAGAAgAAAAhALaDOJL+AAAA4QEAABMAAAAAAAAAAAAAAAAAAAAAAFtD&#10;b250ZW50X1R5cGVzXS54bWxQSwECLQAUAAYACAAAACEAOP0h/9YAAACUAQAACwAAAAAAAAAAAAAA&#10;AAAvAQAAX3JlbHMvLnJlbHNQSwECLQAUAAYACAAAACEAfZrbRTQCAAByBAAADgAAAAAAAAAAAAAA&#10;AAAuAgAAZHJzL2Uyb0RvYy54bWxQSwECLQAUAAYACAAAACEAr00KFN8AAAAIAQAADwAAAAAAAAAA&#10;AAAAAACOBAAAZHJzL2Rvd25yZXYueG1sUEsFBgAAAAAEAAQA8wAAAJoFAAAAAA==&#10;" fillcolor="#d9d9d9" strokeweight=".48pt">
                <v:textbox inset="0,0,0,0">
                  <w:txbxContent>
                    <w:p w:rsidR="00B227A8" w:rsidRDefault="004C75B0">
                      <w:pPr>
                        <w:pStyle w:val="BodyText"/>
                        <w:spacing w:before="6"/>
                        <w:ind w:left="103"/>
                      </w:pPr>
                      <w:r>
                        <w:t>Academic</w:t>
                      </w:r>
                      <w:r>
                        <w:rPr>
                          <w:spacing w:val="-3"/>
                        </w:rPr>
                        <w:t xml:space="preserve"> </w:t>
                      </w:r>
                      <w:r>
                        <w:t>Qualifications:</w:t>
                      </w:r>
                    </w:p>
                  </w:txbxContent>
                </v:textbox>
                <w10:wrap type="topAndBottom" anchorx="margin"/>
              </v:shape>
            </w:pict>
          </mc:Fallback>
        </mc:AlternateContent>
      </w:r>
    </w:p>
    <w:p w:rsidR="003E66F9" w:rsidRDefault="003E66F9">
      <w:pPr>
        <w:spacing w:before="1"/>
        <w:rPr>
          <w:b/>
          <w:sz w:val="13"/>
          <w:szCs w:val="13"/>
        </w:rPr>
      </w:pPr>
    </w:p>
    <w:tbl>
      <w:tblPr>
        <w:tblStyle w:val="a0"/>
        <w:tblW w:w="1045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2"/>
        <w:gridCol w:w="4417"/>
        <w:gridCol w:w="2367"/>
        <w:gridCol w:w="1414"/>
      </w:tblGrid>
      <w:tr w:rsidR="003E66F9">
        <w:trPr>
          <w:trHeight w:val="280"/>
        </w:trPr>
        <w:tc>
          <w:tcPr>
            <w:tcW w:w="2252" w:type="dxa"/>
            <w:tcBorders>
              <w:right w:val="single" w:sz="6" w:space="0" w:color="000000"/>
            </w:tcBorders>
            <w:shd w:val="clear" w:color="auto" w:fill="E4E4E4"/>
          </w:tcPr>
          <w:p w:rsidR="003E66F9" w:rsidRDefault="004C75B0">
            <w:pPr>
              <w:pBdr>
                <w:top w:val="nil"/>
                <w:left w:val="nil"/>
                <w:bottom w:val="nil"/>
                <w:right w:val="nil"/>
                <w:between w:val="nil"/>
              </w:pBdr>
              <w:spacing w:before="8" w:line="258" w:lineRule="auto"/>
              <w:ind w:left="416" w:right="419" w:hanging="91"/>
              <w:jc w:val="center"/>
              <w:rPr>
                <w:b/>
                <w:color w:val="000000"/>
                <w:sz w:val="24"/>
                <w:szCs w:val="24"/>
              </w:rPr>
            </w:pPr>
            <w:r>
              <w:rPr>
                <w:b/>
                <w:color w:val="000000"/>
                <w:sz w:val="24"/>
                <w:szCs w:val="24"/>
              </w:rPr>
              <w:t>Qualification</w:t>
            </w:r>
          </w:p>
        </w:tc>
        <w:tc>
          <w:tcPr>
            <w:tcW w:w="4417" w:type="dxa"/>
            <w:tcBorders>
              <w:left w:val="single" w:sz="6" w:space="0" w:color="000000"/>
              <w:right w:val="single" w:sz="6" w:space="0" w:color="000000"/>
            </w:tcBorders>
            <w:shd w:val="clear" w:color="auto" w:fill="E4E4E4"/>
          </w:tcPr>
          <w:p w:rsidR="003E66F9" w:rsidRDefault="004C75B0">
            <w:pPr>
              <w:pBdr>
                <w:top w:val="nil"/>
                <w:left w:val="nil"/>
                <w:bottom w:val="nil"/>
                <w:right w:val="nil"/>
                <w:between w:val="nil"/>
              </w:pBdr>
              <w:spacing w:before="8" w:line="258" w:lineRule="auto"/>
              <w:ind w:left="216" w:right="202" w:hanging="92"/>
              <w:jc w:val="center"/>
              <w:rPr>
                <w:b/>
                <w:color w:val="000000"/>
                <w:sz w:val="24"/>
                <w:szCs w:val="24"/>
              </w:rPr>
            </w:pPr>
            <w:r>
              <w:rPr>
                <w:b/>
                <w:color w:val="000000"/>
                <w:sz w:val="24"/>
                <w:szCs w:val="24"/>
              </w:rPr>
              <w:t>Specialization</w:t>
            </w:r>
          </w:p>
        </w:tc>
        <w:tc>
          <w:tcPr>
            <w:tcW w:w="2367" w:type="dxa"/>
            <w:tcBorders>
              <w:left w:val="single" w:sz="6" w:space="0" w:color="000000"/>
              <w:right w:val="single" w:sz="6" w:space="0" w:color="000000"/>
            </w:tcBorders>
            <w:shd w:val="clear" w:color="auto" w:fill="E4E4E4"/>
          </w:tcPr>
          <w:p w:rsidR="003E66F9" w:rsidRDefault="004C75B0">
            <w:pPr>
              <w:pBdr>
                <w:top w:val="nil"/>
                <w:left w:val="nil"/>
                <w:bottom w:val="nil"/>
                <w:right w:val="nil"/>
                <w:between w:val="nil"/>
              </w:pBdr>
              <w:spacing w:before="8" w:line="258" w:lineRule="auto"/>
              <w:ind w:left="551" w:hanging="91"/>
              <w:rPr>
                <w:b/>
                <w:color w:val="000000"/>
                <w:sz w:val="24"/>
                <w:szCs w:val="24"/>
              </w:rPr>
            </w:pPr>
            <w:r>
              <w:rPr>
                <w:b/>
                <w:color w:val="000000"/>
                <w:sz w:val="24"/>
                <w:szCs w:val="24"/>
              </w:rPr>
              <w:t>Awarded by</w:t>
            </w:r>
          </w:p>
        </w:tc>
        <w:tc>
          <w:tcPr>
            <w:tcW w:w="1414" w:type="dxa"/>
            <w:tcBorders>
              <w:left w:val="single" w:sz="6" w:space="0" w:color="000000"/>
            </w:tcBorders>
            <w:shd w:val="clear" w:color="auto" w:fill="E4E4E4"/>
          </w:tcPr>
          <w:p w:rsidR="003E66F9" w:rsidRDefault="004C75B0">
            <w:pPr>
              <w:pBdr>
                <w:top w:val="nil"/>
                <w:left w:val="nil"/>
                <w:bottom w:val="nil"/>
                <w:right w:val="nil"/>
                <w:between w:val="nil"/>
              </w:pBdr>
              <w:spacing w:before="8" w:line="258" w:lineRule="auto"/>
              <w:ind w:left="444" w:right="415" w:hanging="91"/>
              <w:jc w:val="center"/>
              <w:rPr>
                <w:b/>
                <w:color w:val="000000"/>
                <w:sz w:val="24"/>
                <w:szCs w:val="24"/>
              </w:rPr>
            </w:pPr>
            <w:r>
              <w:rPr>
                <w:b/>
                <w:color w:val="000000"/>
                <w:sz w:val="24"/>
                <w:szCs w:val="24"/>
              </w:rPr>
              <w:t>Date</w:t>
            </w:r>
          </w:p>
        </w:tc>
      </w:tr>
      <w:tr w:rsidR="003E66F9">
        <w:trPr>
          <w:trHeight w:val="560"/>
        </w:trPr>
        <w:tc>
          <w:tcPr>
            <w:tcW w:w="2252" w:type="dxa"/>
            <w:tcBorders>
              <w:bottom w:val="single" w:sz="6" w:space="0" w:color="000000"/>
              <w:right w:val="single" w:sz="6" w:space="0" w:color="000000"/>
            </w:tcBorders>
          </w:tcPr>
          <w:p w:rsidR="003E66F9" w:rsidRDefault="004C75B0">
            <w:pPr>
              <w:pBdr>
                <w:top w:val="nil"/>
                <w:left w:val="nil"/>
                <w:bottom w:val="nil"/>
                <w:right w:val="nil"/>
                <w:between w:val="nil"/>
              </w:pBdr>
              <w:spacing w:before="3"/>
              <w:ind w:left="416" w:right="416" w:hanging="91"/>
              <w:jc w:val="center"/>
              <w:rPr>
                <w:color w:val="000000"/>
                <w:sz w:val="24"/>
                <w:szCs w:val="24"/>
              </w:rPr>
            </w:pPr>
            <w:r>
              <w:rPr>
                <w:color w:val="000000"/>
                <w:sz w:val="24"/>
                <w:szCs w:val="24"/>
              </w:rPr>
              <w:t>PhD</w:t>
            </w:r>
          </w:p>
        </w:tc>
        <w:tc>
          <w:tcPr>
            <w:tcW w:w="4417" w:type="dxa"/>
            <w:tcBorders>
              <w:left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line="284" w:lineRule="auto"/>
              <w:ind w:left="1696" w:right="209" w:hanging="1458"/>
              <w:rPr>
                <w:color w:val="000000"/>
                <w:sz w:val="24"/>
                <w:szCs w:val="24"/>
              </w:rPr>
            </w:pPr>
            <w:r>
              <w:rPr>
                <w:color w:val="000000"/>
                <w:sz w:val="24"/>
                <w:szCs w:val="24"/>
              </w:rPr>
              <w:t xml:space="preserve">Educational &amp; Psychological Counseling </w:t>
            </w:r>
          </w:p>
        </w:tc>
        <w:tc>
          <w:tcPr>
            <w:tcW w:w="2367" w:type="dxa"/>
            <w:tcBorders>
              <w:left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line="284" w:lineRule="auto"/>
              <w:ind w:left="860" w:right="316" w:hanging="528"/>
              <w:rPr>
                <w:color w:val="000000"/>
                <w:sz w:val="24"/>
                <w:szCs w:val="24"/>
              </w:rPr>
            </w:pPr>
            <w:r>
              <w:rPr>
                <w:color w:val="000000"/>
                <w:sz w:val="24"/>
                <w:szCs w:val="24"/>
              </w:rPr>
              <w:t>The University of Jordan</w:t>
            </w:r>
          </w:p>
        </w:tc>
        <w:tc>
          <w:tcPr>
            <w:tcW w:w="1414" w:type="dxa"/>
            <w:tcBorders>
              <w:left w:val="single" w:sz="6" w:space="0" w:color="000000"/>
              <w:bottom w:val="single" w:sz="6" w:space="0" w:color="000000"/>
            </w:tcBorders>
          </w:tcPr>
          <w:p w:rsidR="003E66F9" w:rsidRDefault="004C75B0">
            <w:pPr>
              <w:pBdr>
                <w:top w:val="nil"/>
                <w:left w:val="nil"/>
                <w:bottom w:val="nil"/>
                <w:right w:val="nil"/>
                <w:between w:val="nil"/>
              </w:pBdr>
              <w:spacing w:before="3"/>
              <w:ind w:left="442" w:right="417" w:hanging="92"/>
              <w:jc w:val="center"/>
              <w:rPr>
                <w:color w:val="000000"/>
                <w:sz w:val="24"/>
                <w:szCs w:val="24"/>
              </w:rPr>
            </w:pPr>
            <w:r>
              <w:rPr>
                <w:color w:val="000000"/>
                <w:sz w:val="24"/>
                <w:szCs w:val="24"/>
              </w:rPr>
              <w:t>2015</w:t>
            </w:r>
          </w:p>
        </w:tc>
      </w:tr>
      <w:tr w:rsidR="003E66F9">
        <w:trPr>
          <w:trHeight w:val="560"/>
        </w:trPr>
        <w:tc>
          <w:tcPr>
            <w:tcW w:w="2252" w:type="dxa"/>
            <w:tcBorders>
              <w:top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before="1"/>
              <w:ind w:left="416" w:right="416" w:hanging="91"/>
              <w:jc w:val="center"/>
              <w:rPr>
                <w:color w:val="000000"/>
                <w:sz w:val="24"/>
                <w:szCs w:val="24"/>
              </w:rPr>
            </w:pPr>
            <w:r>
              <w:rPr>
                <w:color w:val="000000"/>
                <w:sz w:val="24"/>
                <w:szCs w:val="24"/>
              </w:rPr>
              <w:t>M.A</w:t>
            </w:r>
          </w:p>
        </w:tc>
        <w:tc>
          <w:tcPr>
            <w:tcW w:w="4417" w:type="dxa"/>
            <w:tcBorders>
              <w:top w:val="single" w:sz="6" w:space="0" w:color="000000"/>
              <w:left w:val="single" w:sz="6" w:space="0" w:color="000000"/>
              <w:bottom w:val="single" w:sz="6" w:space="0" w:color="000000"/>
              <w:right w:val="single" w:sz="6" w:space="0" w:color="000000"/>
            </w:tcBorders>
          </w:tcPr>
          <w:p w:rsidR="003E66F9" w:rsidRDefault="003E66F9">
            <w:pPr>
              <w:pBdr>
                <w:top w:val="nil"/>
                <w:left w:val="nil"/>
                <w:bottom w:val="nil"/>
                <w:right w:val="nil"/>
                <w:between w:val="nil"/>
              </w:pBdr>
              <w:spacing w:before="1"/>
              <w:ind w:left="219" w:right="202" w:hanging="92"/>
              <w:jc w:val="center"/>
              <w:rPr>
                <w:color w:val="000000"/>
                <w:sz w:val="24"/>
                <w:szCs w:val="24"/>
              </w:rPr>
            </w:pPr>
          </w:p>
          <w:p w:rsidR="003E66F9" w:rsidRDefault="004C75B0">
            <w:pPr>
              <w:pBdr>
                <w:top w:val="nil"/>
                <w:left w:val="nil"/>
                <w:bottom w:val="nil"/>
                <w:right w:val="nil"/>
                <w:between w:val="nil"/>
              </w:pBdr>
              <w:spacing w:before="7" w:line="261" w:lineRule="auto"/>
              <w:ind w:left="218" w:right="202" w:hanging="92"/>
              <w:jc w:val="center"/>
              <w:rPr>
                <w:color w:val="000000"/>
                <w:sz w:val="24"/>
                <w:szCs w:val="24"/>
              </w:rPr>
            </w:pPr>
            <w:r>
              <w:rPr>
                <w:color w:val="000000"/>
                <w:sz w:val="24"/>
                <w:szCs w:val="24"/>
              </w:rPr>
              <w:t>Psychology</w:t>
            </w:r>
          </w:p>
        </w:tc>
        <w:tc>
          <w:tcPr>
            <w:tcW w:w="2367" w:type="dxa"/>
            <w:tcBorders>
              <w:top w:val="single" w:sz="6" w:space="0" w:color="000000"/>
              <w:left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before="1"/>
              <w:ind w:left="313" w:right="303" w:hanging="92"/>
              <w:jc w:val="center"/>
              <w:rPr>
                <w:color w:val="000000"/>
                <w:sz w:val="24"/>
                <w:szCs w:val="24"/>
              </w:rPr>
            </w:pPr>
            <w:r>
              <w:rPr>
                <w:color w:val="000000"/>
                <w:sz w:val="24"/>
                <w:szCs w:val="24"/>
              </w:rPr>
              <w:t>The University of</w:t>
            </w:r>
          </w:p>
          <w:p w:rsidR="003E66F9" w:rsidRDefault="004C75B0">
            <w:pPr>
              <w:pBdr>
                <w:top w:val="nil"/>
                <w:left w:val="nil"/>
                <w:bottom w:val="nil"/>
                <w:right w:val="nil"/>
                <w:between w:val="nil"/>
              </w:pBdr>
              <w:spacing w:before="7" w:line="261" w:lineRule="auto"/>
              <w:ind w:left="313" w:right="303" w:hanging="92"/>
              <w:jc w:val="center"/>
              <w:rPr>
                <w:color w:val="000000"/>
                <w:sz w:val="24"/>
                <w:szCs w:val="24"/>
              </w:rPr>
            </w:pPr>
            <w:r>
              <w:rPr>
                <w:color w:val="000000"/>
                <w:sz w:val="24"/>
                <w:szCs w:val="24"/>
              </w:rPr>
              <w:t>Jordan</w:t>
            </w:r>
          </w:p>
        </w:tc>
        <w:tc>
          <w:tcPr>
            <w:tcW w:w="1414" w:type="dxa"/>
            <w:tcBorders>
              <w:top w:val="single" w:sz="6" w:space="0" w:color="000000"/>
              <w:left w:val="single" w:sz="6" w:space="0" w:color="000000"/>
              <w:bottom w:val="single" w:sz="6" w:space="0" w:color="000000"/>
            </w:tcBorders>
          </w:tcPr>
          <w:p w:rsidR="003E66F9" w:rsidRDefault="004C75B0">
            <w:pPr>
              <w:pBdr>
                <w:top w:val="nil"/>
                <w:left w:val="nil"/>
                <w:bottom w:val="nil"/>
                <w:right w:val="nil"/>
                <w:between w:val="nil"/>
              </w:pBdr>
              <w:spacing w:before="1"/>
              <w:ind w:left="442" w:right="417" w:hanging="92"/>
              <w:jc w:val="center"/>
              <w:rPr>
                <w:color w:val="000000"/>
                <w:sz w:val="24"/>
                <w:szCs w:val="24"/>
              </w:rPr>
            </w:pPr>
            <w:r>
              <w:rPr>
                <w:color w:val="000000"/>
                <w:sz w:val="24"/>
                <w:szCs w:val="24"/>
              </w:rPr>
              <w:t>2008</w:t>
            </w:r>
          </w:p>
        </w:tc>
      </w:tr>
      <w:tr w:rsidR="003E66F9">
        <w:trPr>
          <w:trHeight w:val="560"/>
        </w:trPr>
        <w:tc>
          <w:tcPr>
            <w:tcW w:w="2252" w:type="dxa"/>
            <w:tcBorders>
              <w:top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before="1"/>
              <w:ind w:left="416" w:right="416" w:hanging="91"/>
              <w:jc w:val="center"/>
              <w:rPr>
                <w:color w:val="000000"/>
                <w:sz w:val="24"/>
                <w:szCs w:val="24"/>
              </w:rPr>
            </w:pPr>
            <w:r>
              <w:rPr>
                <w:color w:val="000000"/>
                <w:sz w:val="24"/>
                <w:szCs w:val="24"/>
              </w:rPr>
              <w:t>B.A.</w:t>
            </w:r>
          </w:p>
        </w:tc>
        <w:tc>
          <w:tcPr>
            <w:tcW w:w="4417" w:type="dxa"/>
            <w:tcBorders>
              <w:top w:val="single" w:sz="6" w:space="0" w:color="000000"/>
              <w:left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before="1"/>
              <w:ind w:left="214" w:right="202" w:hanging="92"/>
              <w:jc w:val="center"/>
              <w:rPr>
                <w:color w:val="000000"/>
                <w:sz w:val="24"/>
                <w:szCs w:val="24"/>
              </w:rPr>
            </w:pPr>
            <w:r>
              <w:rPr>
                <w:color w:val="000000"/>
                <w:sz w:val="24"/>
                <w:szCs w:val="24"/>
              </w:rPr>
              <w:t>Psychology</w:t>
            </w:r>
          </w:p>
        </w:tc>
        <w:tc>
          <w:tcPr>
            <w:tcW w:w="2367" w:type="dxa"/>
            <w:tcBorders>
              <w:top w:val="single" w:sz="6" w:space="0" w:color="000000"/>
              <w:left w:val="single" w:sz="6" w:space="0" w:color="000000"/>
              <w:bottom w:val="single" w:sz="6" w:space="0" w:color="000000"/>
              <w:right w:val="single" w:sz="6" w:space="0" w:color="000000"/>
            </w:tcBorders>
          </w:tcPr>
          <w:p w:rsidR="003E66F9" w:rsidRDefault="004C75B0">
            <w:pPr>
              <w:pBdr>
                <w:top w:val="nil"/>
                <w:left w:val="nil"/>
                <w:bottom w:val="nil"/>
                <w:right w:val="nil"/>
                <w:between w:val="nil"/>
              </w:pBdr>
              <w:spacing w:before="1"/>
              <w:ind w:left="313" w:right="303" w:hanging="92"/>
              <w:jc w:val="center"/>
              <w:rPr>
                <w:color w:val="000000"/>
                <w:sz w:val="24"/>
                <w:szCs w:val="24"/>
              </w:rPr>
            </w:pPr>
            <w:r>
              <w:rPr>
                <w:color w:val="000000"/>
                <w:sz w:val="24"/>
                <w:szCs w:val="24"/>
              </w:rPr>
              <w:t>The University of</w:t>
            </w:r>
          </w:p>
          <w:p w:rsidR="003E66F9" w:rsidRDefault="004C75B0">
            <w:pPr>
              <w:pBdr>
                <w:top w:val="nil"/>
                <w:left w:val="nil"/>
                <w:bottom w:val="nil"/>
                <w:right w:val="nil"/>
                <w:between w:val="nil"/>
              </w:pBdr>
              <w:spacing w:before="7" w:line="261" w:lineRule="auto"/>
              <w:ind w:left="312" w:right="303" w:hanging="92"/>
              <w:jc w:val="center"/>
              <w:rPr>
                <w:color w:val="000000"/>
                <w:sz w:val="24"/>
                <w:szCs w:val="24"/>
              </w:rPr>
            </w:pPr>
            <w:r>
              <w:rPr>
                <w:color w:val="000000"/>
                <w:sz w:val="24"/>
                <w:szCs w:val="24"/>
              </w:rPr>
              <w:t>Jordan</w:t>
            </w:r>
          </w:p>
        </w:tc>
        <w:tc>
          <w:tcPr>
            <w:tcW w:w="1414" w:type="dxa"/>
            <w:tcBorders>
              <w:top w:val="single" w:sz="6" w:space="0" w:color="000000"/>
              <w:left w:val="single" w:sz="6" w:space="0" w:color="000000"/>
              <w:bottom w:val="single" w:sz="6" w:space="0" w:color="000000"/>
            </w:tcBorders>
          </w:tcPr>
          <w:p w:rsidR="003E66F9" w:rsidRDefault="004C75B0">
            <w:pPr>
              <w:pBdr>
                <w:top w:val="nil"/>
                <w:left w:val="nil"/>
                <w:bottom w:val="nil"/>
                <w:right w:val="nil"/>
                <w:between w:val="nil"/>
              </w:pBdr>
              <w:spacing w:before="1"/>
              <w:ind w:left="442" w:right="417" w:hanging="92"/>
              <w:jc w:val="center"/>
              <w:rPr>
                <w:color w:val="000000"/>
                <w:sz w:val="24"/>
                <w:szCs w:val="24"/>
              </w:rPr>
            </w:pPr>
            <w:r>
              <w:rPr>
                <w:color w:val="000000"/>
                <w:sz w:val="24"/>
                <w:szCs w:val="24"/>
              </w:rPr>
              <w:t>2006</w:t>
            </w:r>
          </w:p>
        </w:tc>
      </w:tr>
    </w:tbl>
    <w:p w:rsidR="003E66F9" w:rsidRDefault="004C75B0">
      <w:pPr>
        <w:spacing w:before="2"/>
        <w:rPr>
          <w:b/>
          <w:sz w:val="21"/>
          <w:szCs w:val="21"/>
        </w:rPr>
      </w:pPr>
      <w:r>
        <w:rPr>
          <w:noProof/>
        </w:rPr>
        <mc:AlternateContent>
          <mc:Choice Requires="wps">
            <w:drawing>
              <wp:anchor distT="0" distB="0" distL="0" distR="0" simplePos="0" relativeHeight="251660288" behindDoc="0" locked="0" layoutInCell="1" hidden="0" allowOverlap="1">
                <wp:simplePos x="0" y="0"/>
                <wp:positionH relativeFrom="margin">
                  <wp:posOffset>109220</wp:posOffset>
                </wp:positionH>
                <wp:positionV relativeFrom="paragraph">
                  <wp:posOffset>182880</wp:posOffset>
                </wp:positionV>
                <wp:extent cx="2590165" cy="186055"/>
                <wp:effectExtent l="0" t="0" r="0" b="0"/>
                <wp:wrapTopAndBottom distT="0" distB="0"/>
                <wp:docPr id="1981585432" name="Text Box 1981585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86055"/>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pPr>
                            <w:r>
                              <w:t>Specialization</w:t>
                            </w:r>
                            <w:r>
                              <w:rPr>
                                <w:spacing w:val="-1"/>
                              </w:rPr>
                              <w:t xml:space="preserve"> </w:t>
                            </w:r>
                            <w:r>
                              <w:t>and</w:t>
                            </w:r>
                            <w:r>
                              <w:rPr>
                                <w:spacing w:val="-1"/>
                              </w:rPr>
                              <w:t xml:space="preserve"> </w:t>
                            </w:r>
                            <w:r>
                              <w:t>Field</w:t>
                            </w:r>
                            <w:r>
                              <w:rPr>
                                <w:spacing w:val="-1"/>
                              </w:rPr>
                              <w:t xml:space="preserve"> </w:t>
                            </w:r>
                            <w:r>
                              <w:t>of</w:t>
                            </w:r>
                            <w:r>
                              <w:rPr>
                                <w:spacing w:val="-1"/>
                              </w:rPr>
                              <w:t xml:space="preserve"> </w:t>
                            </w:r>
                            <w:r>
                              <w:t>Interest:</w:t>
                            </w:r>
                          </w:p>
                        </w:txbxContent>
                      </wps:txbx>
                      <wps:bodyPr rot="0" vert="horz" wrap="square" lIns="0" tIns="0" rIns="0" bIns="0" anchor="t" anchorCtr="0" upright="1">
                        <a:noAutofit/>
                      </wps:bodyPr>
                    </wps:wsp>
                  </a:graphicData>
                </a:graphic>
              </wp:anchor>
            </w:drawing>
          </mc:Choice>
          <mc:Fallback>
            <w:pict>
              <v:shape id="Text Box 1981585432" o:spid="_x0000_s1028" type="#_x0000_t202" style="position:absolute;margin-left:8.6pt;margin-top:14.4pt;width:203.95pt;height:14.65pt;z-index:25166028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8ENwIAAHIEAAAOAAAAZHJzL2Uyb0RvYy54bWysVG2P0zAM/o7Ef4jynbUbbNqqdadj4xDS&#10;cSDd8QO8NF0j0jgk2drx63HSbTfeviBaKXJq+7H92O7ypm81O0jnFZqSj0c5Z9IIrJTZlfzL092r&#10;OWc+gKlAo5ElP0rPb1YvXyw7W8gJNqgr6RiBGF90tuRNCLbIMi8a2YIfoZWGlDW6FgJd3S6rHHSE&#10;3upskuezrENXWYdCek9fN4OSrxJ+XUsRPtW1l4HpklNuIZ0undt4ZqslFDsHtlHilAb8QxYtKENB&#10;L1AbCMD2Tv0G1Srh0GMdRgLbDOtaCZlqoGrG+S/VPDZgZaqFyPH2QpP/f7Di4fDZMVVR7xbz8XQ+&#10;ffN6wpmBlnr1JPvA3mLPrlTEV2d9QW6PlhxDT3ryTbV7e4/iq2cG1w2Ynbx1DrtGQkX5jiPT2ZXr&#10;gOMjyLb7iBXFg33ABNTXro1kEj2M0Klvx0uvYk6CPk6mi3w8m3ImSDeez/LpNIWA4uxtnQ/vJbYs&#10;CiV3NAsJHQ73PsRsoDibxGAetarulNbp4nbbtXbsADQ3m0V8T+g/mWnDupLP8sVsIOCvEHl6/gQR&#10;U9iAb4ZQCT2aQdGqQJuhVVvy+cUbisjnO1MlkwBKDzLVos2J4MjpwG7ot33q7SRCRvK3WB2JcYfD&#10;ItDiktCg+85ZR0tQcv9tD05ypj8Y6lrcmLPgzsL2LIAR5FrywNkgrsOwWXvr1K4h5GEuDN5SZ2uV&#10;SH/O4pQuDXbqxWkJ4+Zc35PV869i9QMAAP//AwBQSwMEFAAGAAgAAAAhAHPn/c7fAAAACAEAAA8A&#10;AABkcnMvZG93bnJldi54bWxMj8FOwzAQRO9I/IO1SFwQdWJaiEKcCoHgUiREW3F2420SNV6H2GkD&#10;X89yguNoRjNviuXkOnHEIbSeNKSzBARS5W1LtYbt5vk6AxGiIWs6T6jhCwMsy/OzwuTWn+gdj+tY&#10;Cy6hkBsNTYx9LmWoGnQmzHyPxN7eD85ElkMt7WBOXO46qZLkVjrTEi80psfHBqvDenQa3saYfr+E&#10;z6v5anpa7W/sx+EVldaXF9PDPYiIU/wLwy8+o0PJTDs/kg2iY32nOKlBZfyA/blapCB2GhZZCrIs&#10;5P8D5Q8AAAD//wMAUEsBAi0AFAAGAAgAAAAhALaDOJL+AAAA4QEAABMAAAAAAAAAAAAAAAAAAAAA&#10;AFtDb250ZW50X1R5cGVzXS54bWxQSwECLQAUAAYACAAAACEAOP0h/9YAAACUAQAACwAAAAAAAAAA&#10;AAAAAAAvAQAAX3JlbHMvLnJlbHNQSwECLQAUAAYACAAAACEA6PFfBDcCAAByBAAADgAAAAAAAAAA&#10;AAAAAAAuAgAAZHJzL2Uyb0RvYy54bWxQSwECLQAUAAYACAAAACEAc+f9zt8AAAAIAQAADwAAAAAA&#10;AAAAAAAAAACRBAAAZHJzL2Rvd25yZXYueG1sUEsFBgAAAAAEAAQA8wAAAJ0FAAAAAA==&#10;" fillcolor="#d9d9d9" strokeweight=".48pt">
                <v:textbox inset="0,0,0,0">
                  <w:txbxContent>
                    <w:p w:rsidR="00B227A8" w:rsidRDefault="004C75B0">
                      <w:pPr>
                        <w:pStyle w:val="BodyText"/>
                        <w:spacing w:before="6"/>
                        <w:ind w:left="103"/>
                      </w:pPr>
                      <w:r>
                        <w:t>Specialization</w:t>
                      </w:r>
                      <w:r>
                        <w:rPr>
                          <w:spacing w:val="-1"/>
                        </w:rPr>
                        <w:t xml:space="preserve"> </w:t>
                      </w:r>
                      <w:r>
                        <w:t>and</w:t>
                      </w:r>
                      <w:r>
                        <w:rPr>
                          <w:spacing w:val="-1"/>
                        </w:rPr>
                        <w:t xml:space="preserve"> </w:t>
                      </w:r>
                      <w:r>
                        <w:t>Field</w:t>
                      </w:r>
                      <w:r>
                        <w:rPr>
                          <w:spacing w:val="-1"/>
                        </w:rPr>
                        <w:t xml:space="preserve"> </w:t>
                      </w:r>
                      <w:r>
                        <w:t>of</w:t>
                      </w:r>
                      <w:r>
                        <w:rPr>
                          <w:spacing w:val="-1"/>
                        </w:rPr>
                        <w:t xml:space="preserve"> </w:t>
                      </w:r>
                      <w:r>
                        <w:t>Interest:</w:t>
                      </w:r>
                    </w:p>
                  </w:txbxContent>
                </v:textbox>
                <w10:wrap type="topAndBottom" anchorx="margin"/>
              </v:shape>
            </w:pict>
          </mc:Fallback>
        </mc:AlternateContent>
      </w:r>
    </w:p>
    <w:p w:rsidR="003E66F9" w:rsidRDefault="003E66F9">
      <w:pPr>
        <w:spacing w:before="2"/>
        <w:rPr>
          <w:b/>
          <w:sz w:val="15"/>
          <w:szCs w:val="15"/>
        </w:rPr>
      </w:pPr>
    </w:p>
    <w:tbl>
      <w:tblPr>
        <w:tblStyle w:val="a1"/>
        <w:tblW w:w="1020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8263"/>
      </w:tblGrid>
      <w:tr w:rsidR="003E66F9">
        <w:trPr>
          <w:trHeight w:val="260"/>
        </w:trPr>
        <w:tc>
          <w:tcPr>
            <w:tcW w:w="1945" w:type="dxa"/>
            <w:tcBorders>
              <w:bottom w:val="single" w:sz="6" w:space="0" w:color="000000"/>
              <w:right w:val="single" w:sz="6" w:space="0" w:color="000000"/>
            </w:tcBorders>
            <w:shd w:val="clear" w:color="auto" w:fill="D9D9D9"/>
          </w:tcPr>
          <w:p w:rsidR="003E66F9" w:rsidRDefault="004C75B0">
            <w:pPr>
              <w:pBdr>
                <w:top w:val="nil"/>
                <w:left w:val="nil"/>
                <w:bottom w:val="nil"/>
                <w:right w:val="nil"/>
                <w:between w:val="nil"/>
              </w:pBdr>
              <w:spacing w:before="8"/>
              <w:ind w:left="92" w:hanging="92"/>
              <w:rPr>
                <w:b/>
                <w:color w:val="000000"/>
                <w:sz w:val="24"/>
                <w:szCs w:val="24"/>
              </w:rPr>
            </w:pPr>
            <w:r>
              <w:rPr>
                <w:b/>
                <w:color w:val="000000"/>
                <w:sz w:val="24"/>
                <w:szCs w:val="24"/>
              </w:rPr>
              <w:t>Specialization</w:t>
            </w:r>
          </w:p>
        </w:tc>
        <w:tc>
          <w:tcPr>
            <w:tcW w:w="8263" w:type="dxa"/>
            <w:tcBorders>
              <w:left w:val="single" w:sz="6" w:space="0" w:color="000000"/>
              <w:bottom w:val="single" w:sz="6" w:space="0" w:color="000000"/>
            </w:tcBorders>
          </w:tcPr>
          <w:p w:rsidR="003E66F9" w:rsidRDefault="004C75B0">
            <w:pPr>
              <w:pBdr>
                <w:top w:val="nil"/>
                <w:left w:val="nil"/>
                <w:bottom w:val="nil"/>
                <w:right w:val="nil"/>
                <w:between w:val="nil"/>
              </w:pBdr>
              <w:spacing w:before="3"/>
              <w:ind w:left="104" w:hanging="92"/>
              <w:rPr>
                <w:color w:val="000000"/>
                <w:sz w:val="24"/>
                <w:szCs w:val="24"/>
              </w:rPr>
            </w:pPr>
            <w:r>
              <w:rPr>
                <w:color w:val="000000"/>
                <w:sz w:val="24"/>
                <w:szCs w:val="24"/>
              </w:rPr>
              <w:t>Educational &amp; Psychological Counseling</w:t>
            </w:r>
          </w:p>
        </w:tc>
      </w:tr>
      <w:tr w:rsidR="003E66F9">
        <w:trPr>
          <w:trHeight w:val="860"/>
        </w:trPr>
        <w:tc>
          <w:tcPr>
            <w:tcW w:w="1945" w:type="dxa"/>
            <w:tcBorders>
              <w:top w:val="single" w:sz="6" w:space="0" w:color="000000"/>
              <w:bottom w:val="single" w:sz="4" w:space="0" w:color="000000"/>
              <w:right w:val="single" w:sz="6" w:space="0" w:color="000000"/>
            </w:tcBorders>
            <w:shd w:val="clear" w:color="auto" w:fill="D9D9D9"/>
          </w:tcPr>
          <w:p w:rsidR="003E66F9" w:rsidRDefault="004C75B0">
            <w:pPr>
              <w:pBdr>
                <w:top w:val="nil"/>
                <w:left w:val="nil"/>
                <w:bottom w:val="nil"/>
                <w:right w:val="nil"/>
                <w:between w:val="nil"/>
              </w:pBdr>
              <w:spacing w:before="6"/>
              <w:ind w:left="92" w:hanging="92"/>
              <w:rPr>
                <w:b/>
                <w:color w:val="000000"/>
                <w:sz w:val="24"/>
                <w:szCs w:val="24"/>
              </w:rPr>
            </w:pPr>
            <w:r>
              <w:rPr>
                <w:b/>
                <w:color w:val="000000"/>
                <w:sz w:val="24"/>
                <w:szCs w:val="24"/>
              </w:rPr>
              <w:t>Field of Interest</w:t>
            </w:r>
          </w:p>
        </w:tc>
        <w:tc>
          <w:tcPr>
            <w:tcW w:w="8263" w:type="dxa"/>
            <w:tcBorders>
              <w:top w:val="single" w:sz="6" w:space="0" w:color="000000"/>
              <w:left w:val="single" w:sz="6" w:space="0" w:color="000000"/>
              <w:bottom w:val="single" w:sz="4" w:space="0" w:color="000000"/>
            </w:tcBorders>
          </w:tcPr>
          <w:p w:rsidR="003E66F9" w:rsidRDefault="004C75B0">
            <w:pPr>
              <w:pBdr>
                <w:top w:val="nil"/>
                <w:left w:val="nil"/>
                <w:bottom w:val="nil"/>
                <w:right w:val="nil"/>
                <w:between w:val="nil"/>
              </w:pBdr>
              <w:spacing w:before="7" w:line="246" w:lineRule="auto"/>
              <w:ind w:left="104" w:right="3812" w:hanging="92"/>
              <w:rPr>
                <w:color w:val="000000"/>
                <w:sz w:val="24"/>
                <w:szCs w:val="24"/>
              </w:rPr>
            </w:pPr>
            <w:r>
              <w:rPr>
                <w:color w:val="000000"/>
                <w:sz w:val="24"/>
                <w:szCs w:val="24"/>
              </w:rPr>
              <w:t>Psychological disorders and therapy</w:t>
            </w:r>
          </w:p>
        </w:tc>
      </w:tr>
    </w:tbl>
    <w:p w:rsidR="003E66F9" w:rsidRDefault="003E66F9">
      <w:pPr>
        <w:spacing w:line="261" w:lineRule="auto"/>
        <w:rPr>
          <w:sz w:val="24"/>
          <w:szCs w:val="24"/>
        </w:rPr>
      </w:pPr>
    </w:p>
    <w:p w:rsidR="003E66F9" w:rsidRDefault="004C75B0">
      <w:pPr>
        <w:pBdr>
          <w:top w:val="nil"/>
          <w:left w:val="nil"/>
          <w:bottom w:val="nil"/>
          <w:right w:val="nil"/>
          <w:between w:val="nil"/>
        </w:pBdr>
        <w:spacing w:line="276" w:lineRule="auto"/>
        <w:rPr>
          <w:sz w:val="24"/>
          <w:szCs w:val="24"/>
        </w:rPr>
        <w:sectPr w:rsidR="003E66F9">
          <w:footerReference w:type="default" r:id="rId6"/>
          <w:pgSz w:w="11910" w:h="16850"/>
          <w:pgMar w:top="1600" w:right="500" w:bottom="780" w:left="440" w:header="720" w:footer="593" w:gutter="0"/>
          <w:pgNumType w:start="1"/>
          <w:cols w:space="720"/>
        </w:sectPr>
      </w:pPr>
      <w:r>
        <w:br w:type="page"/>
      </w:r>
    </w:p>
    <w:p w:rsidR="003E66F9" w:rsidRDefault="003E66F9">
      <w:pPr>
        <w:pBdr>
          <w:top w:val="nil"/>
          <w:left w:val="nil"/>
          <w:bottom w:val="nil"/>
          <w:right w:val="nil"/>
          <w:between w:val="nil"/>
        </w:pBdr>
        <w:spacing w:line="276" w:lineRule="auto"/>
        <w:rPr>
          <w:sz w:val="24"/>
          <w:szCs w:val="24"/>
        </w:rPr>
      </w:pPr>
    </w:p>
    <w:tbl>
      <w:tblPr>
        <w:tblStyle w:val="a2"/>
        <w:tblW w:w="10411"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1"/>
      </w:tblGrid>
      <w:tr w:rsidR="003E66F9">
        <w:trPr>
          <w:trHeight w:val="540"/>
        </w:trPr>
        <w:tc>
          <w:tcPr>
            <w:tcW w:w="10411" w:type="dxa"/>
            <w:shd w:val="clear" w:color="auto" w:fill="CCCCCC"/>
          </w:tcPr>
          <w:p w:rsidR="003E66F9" w:rsidRDefault="004C75B0">
            <w:pPr>
              <w:pBdr>
                <w:top w:val="nil"/>
                <w:left w:val="nil"/>
                <w:bottom w:val="nil"/>
                <w:right w:val="nil"/>
                <w:between w:val="nil"/>
              </w:pBdr>
              <w:spacing w:before="8"/>
              <w:ind w:left="85" w:hanging="92"/>
              <w:rPr>
                <w:b/>
                <w:color w:val="000000"/>
                <w:sz w:val="24"/>
                <w:szCs w:val="24"/>
              </w:rPr>
            </w:pPr>
            <w:r>
              <w:rPr>
                <w:b/>
                <w:color w:val="000000"/>
                <w:sz w:val="24"/>
                <w:szCs w:val="24"/>
              </w:rPr>
              <w:t>Title of Doctorate Dissertation and Abstract</w:t>
            </w:r>
          </w:p>
        </w:tc>
      </w:tr>
      <w:tr w:rsidR="003E66F9">
        <w:trPr>
          <w:trHeight w:val="4580"/>
        </w:trPr>
        <w:tc>
          <w:tcPr>
            <w:tcW w:w="10411" w:type="dxa"/>
            <w:tcBorders>
              <w:bottom w:val="dotted" w:sz="6" w:space="0" w:color="000000"/>
            </w:tcBorders>
          </w:tcPr>
          <w:p w:rsidR="003E66F9" w:rsidRDefault="003E66F9">
            <w:pPr>
              <w:pBdr>
                <w:top w:val="nil"/>
                <w:left w:val="nil"/>
                <w:bottom w:val="nil"/>
                <w:right w:val="nil"/>
                <w:between w:val="nil"/>
              </w:pBdr>
              <w:spacing w:before="11"/>
              <w:ind w:hanging="92"/>
              <w:rPr>
                <w:b/>
                <w:color w:val="000000"/>
                <w:sz w:val="23"/>
                <w:szCs w:val="23"/>
              </w:rPr>
            </w:pPr>
          </w:p>
          <w:p w:rsidR="003E66F9" w:rsidRDefault="003E66F9">
            <w:pPr>
              <w:pBdr>
                <w:top w:val="nil"/>
                <w:left w:val="nil"/>
                <w:bottom w:val="nil"/>
                <w:right w:val="nil"/>
                <w:between w:val="nil"/>
              </w:pBdr>
              <w:spacing w:line="246" w:lineRule="auto"/>
              <w:ind w:left="85" w:right="63" w:firstLine="660"/>
              <w:jc w:val="both"/>
              <w:rPr>
                <w:color w:val="000000"/>
                <w:sz w:val="24"/>
                <w:szCs w:val="24"/>
              </w:rPr>
            </w:pPr>
          </w:p>
          <w:p w:rsidR="003E66F9" w:rsidRDefault="004C75B0">
            <w:pPr>
              <w:bidi/>
              <w:jc w:val="right"/>
            </w:pPr>
            <w:r>
              <w:t xml:space="preserve">The Self Concept and Life Satisfaction of the Students </w:t>
            </w:r>
            <w:proofErr w:type="gramStart"/>
            <w:r>
              <w:t>With</w:t>
            </w:r>
            <w:proofErr w:type="gramEnd"/>
            <w:r>
              <w:t xml:space="preserve"> Visual Impairment and Students with Hearing Impairment at the University of Jordan (Comparison Study)</w:t>
            </w:r>
          </w:p>
          <w:p w:rsidR="003E66F9" w:rsidRDefault="003E66F9">
            <w:pPr>
              <w:pBdr>
                <w:top w:val="nil"/>
                <w:left w:val="nil"/>
                <w:bottom w:val="nil"/>
                <w:right w:val="nil"/>
                <w:between w:val="nil"/>
              </w:pBdr>
              <w:spacing w:line="246" w:lineRule="auto"/>
              <w:ind w:left="85" w:right="63" w:firstLine="660"/>
              <w:jc w:val="both"/>
              <w:rPr>
                <w:color w:val="000000"/>
                <w:sz w:val="24"/>
                <w:szCs w:val="24"/>
              </w:rPr>
            </w:pPr>
          </w:p>
          <w:p w:rsidR="003E66F9" w:rsidRDefault="003E66F9">
            <w:pPr>
              <w:pBdr>
                <w:top w:val="nil"/>
                <w:left w:val="nil"/>
                <w:bottom w:val="nil"/>
                <w:right w:val="nil"/>
                <w:between w:val="nil"/>
              </w:pBdr>
              <w:spacing w:line="246" w:lineRule="auto"/>
              <w:ind w:left="85" w:right="63" w:firstLine="660"/>
              <w:jc w:val="both"/>
              <w:rPr>
                <w:color w:val="000000"/>
                <w:sz w:val="24"/>
                <w:szCs w:val="24"/>
              </w:rPr>
            </w:pPr>
          </w:p>
          <w:p w:rsidR="003E66F9" w:rsidRDefault="003E66F9">
            <w:pPr>
              <w:pBdr>
                <w:top w:val="nil"/>
                <w:left w:val="nil"/>
                <w:bottom w:val="nil"/>
                <w:right w:val="nil"/>
                <w:between w:val="nil"/>
              </w:pBdr>
              <w:spacing w:line="246" w:lineRule="auto"/>
              <w:ind w:left="85" w:right="63" w:firstLine="660"/>
              <w:jc w:val="both"/>
              <w:rPr>
                <w:color w:val="000000"/>
                <w:sz w:val="24"/>
                <w:szCs w:val="24"/>
              </w:rPr>
            </w:pPr>
          </w:p>
          <w:p w:rsidR="003E66F9" w:rsidRDefault="004C75B0">
            <w:pPr>
              <w:pBdr>
                <w:top w:val="nil"/>
                <w:left w:val="nil"/>
                <w:bottom w:val="nil"/>
                <w:right w:val="nil"/>
                <w:between w:val="nil"/>
              </w:pBdr>
              <w:spacing w:line="246" w:lineRule="auto"/>
              <w:ind w:left="85" w:right="63" w:firstLine="660"/>
              <w:jc w:val="both"/>
              <w:rPr>
                <w:color w:val="000000"/>
                <w:sz w:val="24"/>
                <w:szCs w:val="24"/>
              </w:rPr>
            </w:pPr>
            <w:r>
              <w:rPr>
                <w:color w:val="000000"/>
              </w:rPr>
              <w:t xml:space="preserve">The purpose of this study is to determine the level of </w:t>
            </w:r>
            <w:proofErr w:type="spellStart"/>
            <w:r>
              <w:rPr>
                <w:color w:val="000000"/>
              </w:rPr>
              <w:t>self concept</w:t>
            </w:r>
            <w:proofErr w:type="spellEnd"/>
            <w:r>
              <w:rPr>
                <w:color w:val="000000"/>
              </w:rPr>
              <w:t xml:space="preserve"> and life satisfaction f</w:t>
            </w:r>
            <w:r>
              <w:rPr>
                <w:color w:val="000000"/>
              </w:rPr>
              <w:t xml:space="preserve">or students with visual and hearing disabilities. In addition, to compare </w:t>
            </w:r>
            <w:proofErr w:type="spellStart"/>
            <w:r>
              <w:rPr>
                <w:color w:val="000000"/>
              </w:rPr>
              <w:t>self concept</w:t>
            </w:r>
            <w:proofErr w:type="spellEnd"/>
            <w:r>
              <w:rPr>
                <w:color w:val="000000"/>
              </w:rPr>
              <w:t xml:space="preserve"> and </w:t>
            </w:r>
            <w:proofErr w:type="spellStart"/>
            <w:r>
              <w:rPr>
                <w:color w:val="000000"/>
              </w:rPr>
              <w:t>self satisfaction</w:t>
            </w:r>
            <w:proofErr w:type="spellEnd"/>
            <w:r>
              <w:rPr>
                <w:color w:val="000000"/>
              </w:rPr>
              <w:t xml:space="preserve"> between students with visual disability and students with hearing disability taking into consideration gender. The sample comprises of 59 students </w:t>
            </w:r>
            <w:r>
              <w:rPr>
                <w:color w:val="000000"/>
              </w:rPr>
              <w:t xml:space="preserve">with visual disability, and 46 students with hearing disability with a total of 105 students. For the purpose of the study, the researcher used two scales, Tennessee Self Concept Scale and Life Satisfaction Scale. Results indicated high scores of </w:t>
            </w:r>
            <w:proofErr w:type="spellStart"/>
            <w:r>
              <w:rPr>
                <w:color w:val="000000"/>
              </w:rPr>
              <w:t>self conc</w:t>
            </w:r>
            <w:r>
              <w:rPr>
                <w:color w:val="000000"/>
              </w:rPr>
              <w:t>ept</w:t>
            </w:r>
            <w:proofErr w:type="spellEnd"/>
            <w:r>
              <w:rPr>
                <w:color w:val="000000"/>
              </w:rPr>
              <w:t xml:space="preserve"> for students with visual disability in all aspects except for academic </w:t>
            </w:r>
            <w:proofErr w:type="spellStart"/>
            <w:r>
              <w:rPr>
                <w:color w:val="000000"/>
              </w:rPr>
              <w:t>self concept</w:t>
            </w:r>
            <w:proofErr w:type="spellEnd"/>
            <w:r>
              <w:rPr>
                <w:color w:val="000000"/>
              </w:rPr>
              <w:t xml:space="preserve"> that was moderate. On the other hand, scores of </w:t>
            </w:r>
            <w:proofErr w:type="spellStart"/>
            <w:r>
              <w:rPr>
                <w:color w:val="000000"/>
              </w:rPr>
              <w:t>self concept</w:t>
            </w:r>
            <w:proofErr w:type="spellEnd"/>
            <w:r>
              <w:rPr>
                <w:color w:val="000000"/>
              </w:rPr>
              <w:t xml:space="preserve"> for students with hearing disability were moderate in all scale aspects. Regarding life satisfaction, the r</w:t>
            </w:r>
            <w:r>
              <w:rPr>
                <w:color w:val="000000"/>
              </w:rPr>
              <w:t>ating scores of students with visual and hearing disabilities were high, in general, in all aspects. The rating scores of life satisfaction were high among students with hearing disability except recreation and entertainment that had moderate scores. The r</w:t>
            </w:r>
            <w:r>
              <w:rPr>
                <w:color w:val="000000"/>
              </w:rPr>
              <w:t xml:space="preserve">ating scores of life satisfaction were high for students with visual disability in aspects of health, friendship, </w:t>
            </w:r>
            <w:proofErr w:type="spellStart"/>
            <w:r>
              <w:rPr>
                <w:color w:val="000000"/>
              </w:rPr>
              <w:t>self concept</w:t>
            </w:r>
            <w:proofErr w:type="spellEnd"/>
            <w:r>
              <w:rPr>
                <w:color w:val="000000"/>
              </w:rPr>
              <w:t>, economic status,</w:t>
            </w:r>
          </w:p>
        </w:tc>
      </w:tr>
    </w:tbl>
    <w:p w:rsidR="003E66F9" w:rsidRDefault="003E66F9">
      <w:pPr>
        <w:rPr>
          <w:b/>
          <w:sz w:val="20"/>
          <w:szCs w:val="20"/>
        </w:rPr>
      </w:pPr>
    </w:p>
    <w:p w:rsidR="003E66F9" w:rsidRDefault="003E66F9">
      <w:pPr>
        <w:spacing w:before="6"/>
        <w:rPr>
          <w:b/>
          <w:sz w:val="23"/>
          <w:szCs w:val="23"/>
        </w:rPr>
      </w:pPr>
    </w:p>
    <w:tbl>
      <w:tblPr>
        <w:tblStyle w:val="a3"/>
        <w:tblW w:w="10437"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7"/>
      </w:tblGrid>
      <w:tr w:rsidR="003E66F9">
        <w:trPr>
          <w:trHeight w:val="540"/>
        </w:trPr>
        <w:tc>
          <w:tcPr>
            <w:tcW w:w="10437" w:type="dxa"/>
            <w:shd w:val="clear" w:color="auto" w:fill="CCCCCC"/>
          </w:tcPr>
          <w:p w:rsidR="003E66F9" w:rsidRDefault="004C75B0">
            <w:pPr>
              <w:pBdr>
                <w:top w:val="nil"/>
                <w:left w:val="nil"/>
                <w:bottom w:val="nil"/>
                <w:right w:val="nil"/>
                <w:between w:val="nil"/>
              </w:pBdr>
              <w:spacing w:before="8"/>
              <w:ind w:left="90" w:hanging="92"/>
              <w:rPr>
                <w:b/>
                <w:color w:val="000000"/>
                <w:sz w:val="24"/>
                <w:szCs w:val="24"/>
              </w:rPr>
            </w:pPr>
            <w:r>
              <w:rPr>
                <w:b/>
                <w:color w:val="000000"/>
                <w:sz w:val="24"/>
                <w:szCs w:val="24"/>
              </w:rPr>
              <w:t>Title of Master’s Thesis and Abstract</w:t>
            </w:r>
          </w:p>
        </w:tc>
      </w:tr>
      <w:tr w:rsidR="003E66F9">
        <w:trPr>
          <w:trHeight w:val="4240"/>
        </w:trPr>
        <w:tc>
          <w:tcPr>
            <w:tcW w:w="10437" w:type="dxa"/>
            <w:tcBorders>
              <w:bottom w:val="dotted" w:sz="6" w:space="0" w:color="000000"/>
            </w:tcBorders>
          </w:tcPr>
          <w:p w:rsidR="003E66F9" w:rsidRDefault="003E66F9">
            <w:pPr>
              <w:pBdr>
                <w:top w:val="nil"/>
                <w:left w:val="nil"/>
                <w:bottom w:val="nil"/>
                <w:right w:val="nil"/>
                <w:between w:val="nil"/>
              </w:pBdr>
              <w:spacing w:before="8" w:line="246" w:lineRule="auto"/>
              <w:ind w:left="4329" w:hanging="4017"/>
              <w:jc w:val="center"/>
              <w:rPr>
                <w:b/>
                <w:color w:val="000000"/>
                <w:sz w:val="24"/>
                <w:szCs w:val="24"/>
              </w:rPr>
            </w:pPr>
          </w:p>
          <w:p w:rsidR="003E66F9" w:rsidRDefault="004C75B0">
            <w:pPr>
              <w:bidi/>
              <w:jc w:val="right"/>
            </w:pPr>
            <w:r>
              <w:t xml:space="preserve">Differences in Social Phobia </w:t>
            </w:r>
            <w:proofErr w:type="gramStart"/>
            <w:r>
              <w:t>Levels ,</w:t>
            </w:r>
            <w:proofErr w:type="gramEnd"/>
            <w:r>
              <w:t xml:space="preserve"> Affects and Loneliness between Visually Impaired and Normal Students at the University of Jordan.</w:t>
            </w:r>
          </w:p>
          <w:p w:rsidR="003E66F9" w:rsidRDefault="003E66F9">
            <w:pPr>
              <w:pBdr>
                <w:top w:val="nil"/>
                <w:left w:val="nil"/>
                <w:bottom w:val="nil"/>
                <w:right w:val="nil"/>
                <w:between w:val="nil"/>
              </w:pBdr>
              <w:spacing w:before="8" w:line="246" w:lineRule="auto"/>
              <w:ind w:left="4329" w:hanging="4017"/>
              <w:rPr>
                <w:b/>
                <w:color w:val="000000"/>
                <w:sz w:val="24"/>
                <w:szCs w:val="24"/>
              </w:rPr>
            </w:pPr>
          </w:p>
          <w:p w:rsidR="003E66F9" w:rsidRDefault="003E66F9">
            <w:pPr>
              <w:pBdr>
                <w:top w:val="nil"/>
                <w:left w:val="nil"/>
                <w:bottom w:val="nil"/>
                <w:right w:val="nil"/>
                <w:between w:val="nil"/>
              </w:pBdr>
              <w:spacing w:before="8" w:line="246" w:lineRule="auto"/>
              <w:ind w:left="4329" w:hanging="4017"/>
              <w:rPr>
                <w:b/>
                <w:color w:val="000000"/>
                <w:sz w:val="24"/>
                <w:szCs w:val="24"/>
              </w:rPr>
            </w:pPr>
          </w:p>
          <w:p w:rsidR="003E66F9" w:rsidRDefault="004C75B0">
            <w:pPr>
              <w:pBdr>
                <w:top w:val="nil"/>
                <w:left w:val="nil"/>
                <w:bottom w:val="nil"/>
                <w:right w:val="nil"/>
                <w:between w:val="nil"/>
              </w:pBdr>
              <w:spacing w:line="246" w:lineRule="auto"/>
              <w:ind w:left="90" w:right="68" w:firstLine="662"/>
              <w:jc w:val="both"/>
              <w:rPr>
                <w:color w:val="000000"/>
                <w:sz w:val="24"/>
                <w:szCs w:val="24"/>
              </w:rPr>
            </w:pPr>
            <w:r>
              <w:rPr>
                <w:color w:val="000000"/>
              </w:rPr>
              <w:t xml:space="preserve">This study aimed at identifying levels of social </w:t>
            </w:r>
            <w:proofErr w:type="spellStart"/>
            <w:proofErr w:type="gramStart"/>
            <w:r>
              <w:rPr>
                <w:color w:val="000000"/>
              </w:rPr>
              <w:t>phobia,positive</w:t>
            </w:r>
            <w:proofErr w:type="spellEnd"/>
            <w:proofErr w:type="gramEnd"/>
            <w:r>
              <w:rPr>
                <w:color w:val="000000"/>
              </w:rPr>
              <w:t xml:space="preserve"> and negative </w:t>
            </w:r>
            <w:proofErr w:type="spellStart"/>
            <w:r>
              <w:rPr>
                <w:color w:val="000000"/>
              </w:rPr>
              <w:t>affects</w:t>
            </w:r>
            <w:proofErr w:type="spellEnd"/>
            <w:r>
              <w:rPr>
                <w:color w:val="000000"/>
              </w:rPr>
              <w:t xml:space="preserve"> and loneliness in a sample of blind and sighted individuals identifying the effect of visual impairment (blind and sighted), </w:t>
            </w:r>
            <w:proofErr w:type="spellStart"/>
            <w:r>
              <w:rPr>
                <w:color w:val="000000"/>
              </w:rPr>
              <w:t>sex,and</w:t>
            </w:r>
            <w:proofErr w:type="spellEnd"/>
            <w:r>
              <w:rPr>
                <w:color w:val="000000"/>
              </w:rPr>
              <w:t xml:space="preserve"> age on this variables. The sample con</w:t>
            </w:r>
            <w:r>
              <w:rPr>
                <w:color w:val="000000"/>
              </w:rPr>
              <w:t xml:space="preserve">sisted of 80 </w:t>
            </w:r>
            <w:proofErr w:type="gramStart"/>
            <w:r>
              <w:rPr>
                <w:color w:val="000000"/>
              </w:rPr>
              <w:t>students( 40</w:t>
            </w:r>
            <w:proofErr w:type="gramEnd"/>
            <w:r>
              <w:rPr>
                <w:color w:val="000000"/>
              </w:rPr>
              <w:t xml:space="preserve"> blind and partially sighted and 40 sighted students ), three scales where implemented : social phobia scale </w:t>
            </w:r>
            <w:proofErr w:type="spellStart"/>
            <w:r>
              <w:rPr>
                <w:color w:val="000000"/>
              </w:rPr>
              <w:t>lebons</w:t>
            </w:r>
            <w:proofErr w:type="spellEnd"/>
            <w:r>
              <w:rPr>
                <w:color w:val="000000"/>
              </w:rPr>
              <w:t xml:space="preserve"> translated into Arabic by Abu </w:t>
            </w:r>
            <w:proofErr w:type="spellStart"/>
            <w:r>
              <w:rPr>
                <w:color w:val="000000"/>
              </w:rPr>
              <w:t>jedy</w:t>
            </w:r>
            <w:proofErr w:type="spellEnd"/>
            <w:r>
              <w:rPr>
                <w:color w:val="000000"/>
              </w:rPr>
              <w:t xml:space="preserve"> in 2004 . Loneliness scale translated by Abu </w:t>
            </w:r>
            <w:proofErr w:type="spellStart"/>
            <w:r>
              <w:rPr>
                <w:color w:val="000000"/>
              </w:rPr>
              <w:t>jedy</w:t>
            </w:r>
            <w:proofErr w:type="spellEnd"/>
            <w:r>
              <w:rPr>
                <w:color w:val="000000"/>
              </w:rPr>
              <w:t xml:space="preserve"> 2004 and </w:t>
            </w:r>
            <w:proofErr w:type="spellStart"/>
            <w:proofErr w:type="gramStart"/>
            <w:r>
              <w:rPr>
                <w:color w:val="000000"/>
              </w:rPr>
              <w:t>Watson,Clark</w:t>
            </w:r>
            <w:proofErr w:type="spellEnd"/>
            <w:proofErr w:type="gramEnd"/>
            <w:r>
              <w:rPr>
                <w:color w:val="000000"/>
              </w:rPr>
              <w:t xml:space="preserve"> positive</w:t>
            </w:r>
            <w:r>
              <w:rPr>
                <w:color w:val="000000"/>
              </w:rPr>
              <w:t xml:space="preserve"> and negative affects translated into Arabic by Abatha1996. The results show the following: 1- The highest percentage of blind and sighted have a low level of loneliness ( 72,5% , 80% respectively).</w:t>
            </w:r>
          </w:p>
        </w:tc>
      </w:tr>
    </w:tbl>
    <w:p w:rsidR="003E66F9" w:rsidRDefault="003E66F9">
      <w:pPr>
        <w:rPr>
          <w:b/>
          <w:sz w:val="20"/>
          <w:szCs w:val="20"/>
        </w:rPr>
      </w:pPr>
    </w:p>
    <w:p w:rsidR="003E66F9" w:rsidRDefault="004C75B0">
      <w:pPr>
        <w:spacing w:before="7"/>
        <w:rPr>
          <w:b/>
          <w:sz w:val="15"/>
          <w:szCs w:val="15"/>
        </w:rPr>
      </w:pPr>
      <w:r>
        <w:rPr>
          <w:noProof/>
        </w:rPr>
        <mc:AlternateContent>
          <mc:Choice Requires="wps">
            <w:drawing>
              <wp:anchor distT="0" distB="0" distL="0" distR="0" simplePos="0" relativeHeight="251661312" behindDoc="0" locked="0" layoutInCell="1" hidden="0" allowOverlap="1">
                <wp:simplePos x="0" y="0"/>
                <wp:positionH relativeFrom="margin">
                  <wp:posOffset>109220</wp:posOffset>
                </wp:positionH>
                <wp:positionV relativeFrom="paragraph">
                  <wp:posOffset>142240</wp:posOffset>
                </wp:positionV>
                <wp:extent cx="1598930" cy="186055"/>
                <wp:effectExtent l="0" t="0" r="0" b="0"/>
                <wp:wrapTopAndBottom distT="0" distB="0"/>
                <wp:docPr id="1981585433" name="Text Box 1981585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186055"/>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pPr>
                            <w:r>
                              <w:t>Career</w:t>
                            </w:r>
                            <w:r>
                              <w:rPr>
                                <w:spacing w:val="-4"/>
                              </w:rPr>
                              <w:t xml:space="preserve"> </w:t>
                            </w:r>
                            <w:r>
                              <w:t>Experience:</w:t>
                            </w:r>
                          </w:p>
                        </w:txbxContent>
                      </wps:txbx>
                      <wps:bodyPr rot="0" vert="horz" wrap="square" lIns="0" tIns="0" rIns="0" bIns="0" anchor="t" anchorCtr="0" upright="1">
                        <a:noAutofit/>
                      </wps:bodyPr>
                    </wps:wsp>
                  </a:graphicData>
                </a:graphic>
              </wp:anchor>
            </w:drawing>
          </mc:Choice>
          <mc:Fallback>
            <w:pict>
              <v:shape id="Text Box 1981585433" o:spid="_x0000_s1029" type="#_x0000_t202" style="position:absolute;margin-left:8.6pt;margin-top:11.2pt;width:125.9pt;height:14.65pt;z-index:25166131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DUNgIAAHIEAAAOAAAAZHJzL2Uyb0RvYy54bWysVNuO2jAQfa/Uf7D8XhKWgiAirLbQrSpt&#10;L9JuP2BwHGLV8bi2IaFf37EDLL29VAXJGjMzZ86c8bC87VvNDtJ5habk41HOmTQCK2V2Jf/ydP9q&#10;zpkPYCrQaGTJj9Lz29XLF8vOFvIGG9SVdIxAjC86W/ImBFtkmReNbMGP0EpDzhpdC4GubpdVDjpC&#10;b3V2k+ezrENXWYdCek+/bgYnXyX8upYifKprLwPTJSduIZ0undt4ZqslFDsHtlHiRAP+gUULylDR&#10;C9QGArC9U79BtUo49FiHkcA2w7pWQqYeqJtx/ks3jw1YmXohcby9yOT/H6z4ePjsmKpodov5eDqf&#10;vp5MODPQ0qyeZB/YG+zZlYv06qwvKO3RUmLoyU+5qXdvH1B89czgugGzk3fOYddIqIjvOCqdXaUO&#10;OD6CbLsPWFE92AdMQH3t2igmycMIneZ2vMwqchKx5HQxX0zIJcg3ns/y6TSVgOKcbZ0P7yS2LBol&#10;d/QWEjocHnyIbKA4h8RiHrWq7pXW6eJ227V27AD0bjaL+D2h/xSmDetKPssXs0GAv0Lk6fMniEhh&#10;A74ZSiX0GAZFqwJthlZtyeeXbCiinm9NlUICKD3Y1Is2J4GjpoO6od/2abaTCBnF32J1JMUdDotA&#10;i0tGg+47Zx0tQcn9tz04yZl+b2hqcWPOhjsb27MBRlBqyQNng7kOw2btrVO7hpCHd2HwjiZbqyT6&#10;M4sTXXrYaRanJYybc31PUc9/FasfAAAA//8DAFBLAwQUAAYACAAAACEAEEKCXt8AAAAIAQAADwAA&#10;AGRycy9kb3ducmV2LnhtbEyPwU7DMBBE70j8g7VIXFDrxJQWQpwKgeBSJESLOLvxNokar0PstIGv&#10;73KC42hGM2/y5ehaccA+NJ40pNMEBFLpbUOVho/N8+QWRIiGrGk9oYZvDLAszs9yk1l/pHc8rGMl&#10;uIRCZjTUMXaZlKGs0Zkw9R0SezvfOxNZ9pW0vTlyuWulSpK5dKYhXqhNh481lvv14DS8DTH9eQlf&#10;V7PV+LTaXdvP/SsqrS8vxod7EBHH+BeGX3xGh4KZtn4gG0TLeqE4qUGpGQj21fyOv2013KQLkEUu&#10;/x8oTgAAAP//AwBQSwECLQAUAAYACAAAACEAtoM4kv4AAADhAQAAEwAAAAAAAAAAAAAAAAAAAAAA&#10;W0NvbnRlbnRfVHlwZXNdLnhtbFBLAQItABQABgAIAAAAIQA4/SH/1gAAAJQBAAALAAAAAAAAAAAA&#10;AAAAAC8BAABfcmVscy8ucmVsc1BLAQItABQABgAIAAAAIQAYWNDUNgIAAHIEAAAOAAAAAAAAAAAA&#10;AAAAAC4CAABkcnMvZTJvRG9jLnhtbFBLAQItABQABgAIAAAAIQAQQoJe3wAAAAgBAAAPAAAAAAAA&#10;AAAAAAAAAJAEAABkcnMvZG93bnJldi54bWxQSwUGAAAAAAQABADzAAAAnAUAAAAA&#10;" fillcolor="#d9d9d9" strokeweight=".48pt">
                <v:textbox inset="0,0,0,0">
                  <w:txbxContent>
                    <w:p w:rsidR="00B227A8" w:rsidRDefault="004C75B0">
                      <w:pPr>
                        <w:pStyle w:val="BodyText"/>
                        <w:spacing w:before="6"/>
                        <w:ind w:left="103"/>
                      </w:pPr>
                      <w:r>
                        <w:t>Career</w:t>
                      </w:r>
                      <w:r>
                        <w:rPr>
                          <w:spacing w:val="-4"/>
                        </w:rPr>
                        <w:t xml:space="preserve"> </w:t>
                      </w:r>
                      <w:r>
                        <w:t>Experience:</w:t>
                      </w:r>
                    </w:p>
                  </w:txbxContent>
                </v:textbox>
                <w10:wrap type="topAndBottom" anchorx="margin"/>
              </v:shape>
            </w:pict>
          </mc:Fallback>
        </mc:AlternateContent>
      </w:r>
    </w:p>
    <w:p w:rsidR="003E66F9" w:rsidRDefault="003E66F9">
      <w:pPr>
        <w:spacing w:before="3" w:after="1"/>
        <w:rPr>
          <w:b/>
          <w:sz w:val="23"/>
          <w:szCs w:val="23"/>
        </w:rPr>
      </w:pPr>
    </w:p>
    <w:tbl>
      <w:tblPr>
        <w:tblStyle w:val="a4"/>
        <w:tblW w:w="103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5322"/>
        <w:gridCol w:w="1335"/>
      </w:tblGrid>
      <w:tr w:rsidR="003E66F9">
        <w:trPr>
          <w:trHeight w:val="440"/>
        </w:trPr>
        <w:tc>
          <w:tcPr>
            <w:tcW w:w="3685" w:type="dxa"/>
            <w:tcBorders>
              <w:right w:val="single" w:sz="6" w:space="0" w:color="000000"/>
            </w:tcBorders>
            <w:shd w:val="clear" w:color="auto" w:fill="CCCCCC"/>
          </w:tcPr>
          <w:p w:rsidR="003E66F9" w:rsidRDefault="004C75B0">
            <w:pPr>
              <w:pBdr>
                <w:top w:val="nil"/>
                <w:left w:val="nil"/>
                <w:bottom w:val="nil"/>
                <w:right w:val="nil"/>
                <w:between w:val="nil"/>
              </w:pBdr>
              <w:spacing w:before="8"/>
              <w:ind w:left="170" w:right="166" w:hanging="92"/>
              <w:jc w:val="center"/>
              <w:rPr>
                <w:b/>
                <w:color w:val="000000"/>
                <w:sz w:val="24"/>
                <w:szCs w:val="24"/>
              </w:rPr>
            </w:pPr>
            <w:r>
              <w:rPr>
                <w:b/>
                <w:color w:val="000000"/>
                <w:sz w:val="24"/>
                <w:szCs w:val="24"/>
              </w:rPr>
              <w:t>Job Title</w:t>
            </w:r>
          </w:p>
        </w:tc>
        <w:tc>
          <w:tcPr>
            <w:tcW w:w="5322" w:type="dxa"/>
            <w:tcBorders>
              <w:left w:val="single" w:sz="6" w:space="0" w:color="000000"/>
              <w:right w:val="single" w:sz="6" w:space="0" w:color="000000"/>
            </w:tcBorders>
            <w:shd w:val="clear" w:color="auto" w:fill="CCCCCC"/>
          </w:tcPr>
          <w:p w:rsidR="003E66F9" w:rsidRDefault="004C75B0">
            <w:pPr>
              <w:pBdr>
                <w:top w:val="nil"/>
                <w:left w:val="nil"/>
                <w:bottom w:val="nil"/>
                <w:right w:val="nil"/>
                <w:between w:val="nil"/>
              </w:pBdr>
              <w:spacing w:before="8"/>
              <w:ind w:left="1439" w:right="1429" w:hanging="91"/>
              <w:jc w:val="center"/>
              <w:rPr>
                <w:b/>
                <w:color w:val="000000"/>
                <w:sz w:val="24"/>
                <w:szCs w:val="24"/>
              </w:rPr>
            </w:pPr>
            <w:r>
              <w:rPr>
                <w:b/>
                <w:color w:val="000000"/>
                <w:sz w:val="24"/>
                <w:szCs w:val="24"/>
              </w:rPr>
              <w:t>Place of Work</w:t>
            </w:r>
          </w:p>
        </w:tc>
        <w:tc>
          <w:tcPr>
            <w:tcW w:w="1335" w:type="dxa"/>
            <w:tcBorders>
              <w:left w:val="single" w:sz="6" w:space="0" w:color="000000"/>
            </w:tcBorders>
            <w:shd w:val="clear" w:color="auto" w:fill="CCCCCC"/>
          </w:tcPr>
          <w:p w:rsidR="003E66F9" w:rsidRDefault="004C75B0">
            <w:pPr>
              <w:pBdr>
                <w:top w:val="nil"/>
                <w:left w:val="nil"/>
                <w:bottom w:val="nil"/>
                <w:right w:val="nil"/>
                <w:between w:val="nil"/>
              </w:pBdr>
              <w:spacing w:before="8"/>
              <w:ind w:left="102" w:right="76" w:hanging="92"/>
              <w:jc w:val="center"/>
              <w:rPr>
                <w:b/>
                <w:color w:val="000000"/>
                <w:sz w:val="24"/>
                <w:szCs w:val="24"/>
              </w:rPr>
            </w:pPr>
            <w:r>
              <w:rPr>
                <w:b/>
                <w:color w:val="000000"/>
                <w:sz w:val="24"/>
                <w:szCs w:val="24"/>
              </w:rPr>
              <w:t>Date</w:t>
            </w:r>
          </w:p>
        </w:tc>
      </w:tr>
      <w:tr w:rsidR="003E66F9">
        <w:trPr>
          <w:trHeight w:val="420"/>
        </w:trPr>
        <w:tc>
          <w:tcPr>
            <w:tcW w:w="3685"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170" w:right="166" w:hanging="92"/>
              <w:jc w:val="center"/>
              <w:rPr>
                <w:color w:val="000000"/>
                <w:sz w:val="24"/>
                <w:szCs w:val="24"/>
              </w:rPr>
            </w:pPr>
            <w:r>
              <w:rPr>
                <w:color w:val="000000"/>
                <w:sz w:val="24"/>
                <w:szCs w:val="24"/>
              </w:rPr>
              <w:t>Assistant Professor</w:t>
            </w:r>
          </w:p>
        </w:tc>
        <w:tc>
          <w:tcPr>
            <w:tcW w:w="5322" w:type="dxa"/>
            <w:tcBorders>
              <w:left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3"/>
              <w:ind w:left="1442" w:right="1429" w:hanging="91"/>
              <w:jc w:val="center"/>
              <w:rPr>
                <w:color w:val="000000"/>
                <w:sz w:val="24"/>
                <w:szCs w:val="24"/>
              </w:rPr>
            </w:pPr>
            <w:r>
              <w:rPr>
                <w:color w:val="000000"/>
                <w:sz w:val="24"/>
                <w:szCs w:val="24"/>
              </w:rPr>
              <w:t>The University of Jordan</w:t>
            </w:r>
          </w:p>
        </w:tc>
        <w:tc>
          <w:tcPr>
            <w:tcW w:w="1335"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4" w:right="76" w:hanging="92"/>
              <w:jc w:val="center"/>
              <w:rPr>
                <w:color w:val="000000"/>
                <w:sz w:val="24"/>
                <w:szCs w:val="24"/>
              </w:rPr>
            </w:pPr>
            <w:r>
              <w:rPr>
                <w:color w:val="000000"/>
                <w:sz w:val="24"/>
                <w:szCs w:val="24"/>
              </w:rPr>
              <w:t>2019- Now</w:t>
            </w:r>
          </w:p>
        </w:tc>
      </w:tr>
      <w:tr w:rsidR="003E66F9">
        <w:trPr>
          <w:trHeight w:val="480"/>
        </w:trPr>
        <w:tc>
          <w:tcPr>
            <w:tcW w:w="3685"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ind w:left="170" w:right="167" w:hanging="92"/>
              <w:jc w:val="center"/>
              <w:rPr>
                <w:color w:val="000000"/>
                <w:sz w:val="24"/>
                <w:szCs w:val="24"/>
              </w:rPr>
            </w:pPr>
            <w:r>
              <w:rPr>
                <w:color w:val="000000"/>
                <w:sz w:val="24"/>
                <w:szCs w:val="24"/>
              </w:rPr>
              <w:t xml:space="preserve">Full time lecturer </w:t>
            </w:r>
          </w:p>
        </w:tc>
        <w:tc>
          <w:tcPr>
            <w:tcW w:w="5322" w:type="dxa"/>
            <w:tcBorders>
              <w:top w:val="dotted" w:sz="6" w:space="0" w:color="000000"/>
              <w:left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ind w:left="1442" w:right="1429" w:hanging="91"/>
              <w:jc w:val="center"/>
              <w:rPr>
                <w:color w:val="000000"/>
                <w:sz w:val="24"/>
                <w:szCs w:val="24"/>
              </w:rPr>
            </w:pPr>
            <w:r>
              <w:rPr>
                <w:color w:val="000000"/>
                <w:sz w:val="24"/>
                <w:szCs w:val="24"/>
              </w:rPr>
              <w:t>The University of Jordan</w:t>
            </w:r>
          </w:p>
        </w:tc>
        <w:tc>
          <w:tcPr>
            <w:tcW w:w="1335"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ind w:left="102" w:right="76" w:hanging="92"/>
              <w:jc w:val="center"/>
              <w:rPr>
                <w:color w:val="000000"/>
                <w:sz w:val="24"/>
                <w:szCs w:val="24"/>
              </w:rPr>
            </w:pPr>
            <w:r>
              <w:rPr>
                <w:color w:val="000000"/>
                <w:sz w:val="24"/>
                <w:szCs w:val="24"/>
              </w:rPr>
              <w:t>2016-2019</w:t>
            </w:r>
          </w:p>
        </w:tc>
      </w:tr>
      <w:tr w:rsidR="003E66F9">
        <w:trPr>
          <w:trHeight w:val="480"/>
        </w:trPr>
        <w:tc>
          <w:tcPr>
            <w:tcW w:w="3685"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ind w:left="170" w:right="167" w:hanging="92"/>
              <w:jc w:val="center"/>
              <w:rPr>
                <w:color w:val="000000"/>
                <w:sz w:val="24"/>
                <w:szCs w:val="24"/>
              </w:rPr>
            </w:pPr>
            <w:r>
              <w:rPr>
                <w:color w:val="000000"/>
                <w:sz w:val="24"/>
                <w:szCs w:val="24"/>
              </w:rPr>
              <w:t xml:space="preserve">Psychotherapist </w:t>
            </w:r>
          </w:p>
        </w:tc>
        <w:tc>
          <w:tcPr>
            <w:tcW w:w="5322" w:type="dxa"/>
            <w:tcBorders>
              <w:top w:val="dotted" w:sz="6" w:space="0" w:color="000000"/>
              <w:left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ind w:left="1442" w:right="1429" w:hanging="91"/>
              <w:jc w:val="center"/>
              <w:rPr>
                <w:color w:val="000000"/>
                <w:sz w:val="24"/>
                <w:szCs w:val="24"/>
              </w:rPr>
            </w:pPr>
            <w:r>
              <w:rPr>
                <w:color w:val="000000"/>
                <w:sz w:val="24"/>
                <w:szCs w:val="24"/>
              </w:rPr>
              <w:t>The University of Jordan</w:t>
            </w:r>
          </w:p>
        </w:tc>
        <w:tc>
          <w:tcPr>
            <w:tcW w:w="1335"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ind w:left="102" w:right="76" w:hanging="92"/>
              <w:jc w:val="center"/>
              <w:rPr>
                <w:color w:val="000000"/>
                <w:sz w:val="24"/>
                <w:szCs w:val="24"/>
              </w:rPr>
            </w:pPr>
            <w:r>
              <w:rPr>
                <w:color w:val="000000"/>
                <w:sz w:val="24"/>
                <w:szCs w:val="24"/>
              </w:rPr>
              <w:t>2007-2016</w:t>
            </w:r>
          </w:p>
        </w:tc>
      </w:tr>
    </w:tbl>
    <w:p w:rsidR="003E66F9" w:rsidRDefault="003E66F9">
      <w:pPr>
        <w:spacing w:before="11"/>
        <w:rPr>
          <w:b/>
          <w:sz w:val="10"/>
          <w:szCs w:val="10"/>
        </w:rPr>
      </w:pPr>
    </w:p>
    <w:p w:rsidR="003E66F9" w:rsidRDefault="003E66F9">
      <w:pPr>
        <w:rPr>
          <w:b/>
          <w:sz w:val="20"/>
          <w:szCs w:val="20"/>
        </w:rPr>
      </w:pPr>
    </w:p>
    <w:p w:rsidR="003E66F9" w:rsidRDefault="003E66F9">
      <w:pPr>
        <w:spacing w:before="6"/>
        <w:rPr>
          <w:b/>
          <w:sz w:val="15"/>
          <w:szCs w:val="15"/>
        </w:rPr>
      </w:pPr>
    </w:p>
    <w:p w:rsidR="003E66F9" w:rsidRDefault="003E66F9">
      <w:pPr>
        <w:rPr>
          <w:sz w:val="2"/>
          <w:szCs w:val="2"/>
        </w:rPr>
      </w:pPr>
    </w:p>
    <w:p w:rsidR="003E66F9" w:rsidRDefault="004C75B0">
      <w:pPr>
        <w:pBdr>
          <w:top w:val="nil"/>
          <w:left w:val="nil"/>
          <w:bottom w:val="nil"/>
          <w:right w:val="nil"/>
          <w:between w:val="nil"/>
        </w:pBdr>
        <w:spacing w:line="276" w:lineRule="auto"/>
        <w:rPr>
          <w:sz w:val="2"/>
          <w:szCs w:val="2"/>
        </w:rPr>
        <w:sectPr w:rsidR="003E66F9">
          <w:type w:val="continuous"/>
          <w:pgSz w:w="11910" w:h="16850"/>
          <w:pgMar w:top="1600" w:right="500" w:bottom="780" w:left="440" w:header="720" w:footer="593" w:gutter="0"/>
          <w:cols w:space="720"/>
        </w:sectPr>
      </w:pPr>
      <w:r>
        <w:br w:type="page"/>
      </w:r>
    </w:p>
    <w:p w:rsidR="003E66F9" w:rsidRDefault="003E66F9">
      <w:pPr>
        <w:rPr>
          <w:b/>
          <w:sz w:val="20"/>
          <w:szCs w:val="20"/>
        </w:rPr>
      </w:pPr>
    </w:p>
    <w:p w:rsidR="003E66F9" w:rsidRDefault="004C75B0">
      <w:pPr>
        <w:spacing w:before="11"/>
        <w:rPr>
          <w:b/>
          <w:sz w:val="20"/>
          <w:szCs w:val="20"/>
        </w:rPr>
      </w:pPr>
      <w:r>
        <w:rPr>
          <w:noProof/>
        </w:rPr>
        <mc:AlternateContent>
          <mc:Choice Requires="wps">
            <w:drawing>
              <wp:anchor distT="0" distB="0" distL="0" distR="0" simplePos="0" relativeHeight="251662336" behindDoc="0" locked="0" layoutInCell="1" hidden="0" allowOverlap="1">
                <wp:simplePos x="0" y="0"/>
                <wp:positionH relativeFrom="margin">
                  <wp:posOffset>109220</wp:posOffset>
                </wp:positionH>
                <wp:positionV relativeFrom="paragraph">
                  <wp:posOffset>180975</wp:posOffset>
                </wp:positionV>
                <wp:extent cx="3309620" cy="186055"/>
                <wp:effectExtent l="0" t="0" r="0" b="0"/>
                <wp:wrapTopAndBottom distT="0" distB="0"/>
                <wp:docPr id="1981585436" name="Text Box 1981585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186055"/>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pPr>
                            <w:r>
                              <w:t>Scientific</w:t>
                            </w:r>
                            <w:r>
                              <w:rPr>
                                <w:spacing w:val="-3"/>
                              </w:rPr>
                              <w:t xml:space="preserve"> </w:t>
                            </w:r>
                            <w:r>
                              <w:t>Publications:</w:t>
                            </w:r>
                          </w:p>
                        </w:txbxContent>
                      </wps:txbx>
                      <wps:bodyPr rot="0" vert="horz" wrap="square" lIns="0" tIns="0" rIns="0" bIns="0" anchor="t" anchorCtr="0" upright="1">
                        <a:noAutofit/>
                      </wps:bodyPr>
                    </wps:wsp>
                  </a:graphicData>
                </a:graphic>
              </wp:anchor>
            </w:drawing>
          </mc:Choice>
          <mc:Fallback>
            <w:pict>
              <v:shape id="Text Box 1981585436" o:spid="_x0000_s1030" type="#_x0000_t202" style="position:absolute;margin-left:8.6pt;margin-top:14.25pt;width:260.6pt;height:14.65pt;z-index:25166233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gSNwIAAHIEAAAOAAAAZHJzL2Uyb0RvYy54bWysVNtu2zAMfR+wfxD0vthJmiA14hRdsg4D&#10;um5Auw9gZDkWJouapMTOvn6UnKTd7WWYDQiUSR4dHope3vStZgfpvEJT8vEo50wagZUyu5J/ebp7&#10;s+DMBzAVaDSy5Efp+c3q9atlZws5wQZ1JR0jEOOLzpa8CcEWWeZFI1vwI7TSkLNG10KgrdtllYOO&#10;0FudTfJ8nnXoKutQSO/p62Zw8lXCr2spwqe69jIwXXLiFtLq0rqNa7ZaQrFzYBslTjTgH1i0oAwd&#10;eoHaQAC2d+o3qFYJhx7rMBLYZljXSshUA1Uzzn+p5rEBK1MtJI63F5n8/4MVD4fPjqmKene9GM8W&#10;s6vpnDMDLfXqSfaBvcWevXCRXp31BaU9WkoMPfkpN9Xu7T2Kr54ZXDdgdvLWOewaCRXxHUelsxep&#10;A46PINvuI1Z0HuwDJqC+dm0Uk+RhhE59O156FTkJ+jid5tfzCbkE+caLeT6bpSOgOGdb58N7iS2L&#10;Rskd3YWEDod7HyIbKM4h8TCPWlV3Suu0cbvtWjt2ALo3m+v4ntB/CtOGdSWfE5NBgL9C5On5E0Sk&#10;sAHfDEcl9BgGRasCTYZWbckXl2woop7vTJVCAig92FSLNieBo6aDuqHf9qm3VxEyir/F6kiKOxwG&#10;gQaXjAbdd846GoKS+297cJIz/cFQ1+LEnA13NrZnA4yg1JIHzgZzHYbJ2lundg0hD/fC4C11tlZJ&#10;9GcWJ7p0sVMvTkMYJ+flPkU9/ypWPwAAAP//AwBQSwMEFAAGAAgAAAAhAAqcxuvgAAAACAEAAA8A&#10;AABkcnMvZG93bnJldi54bWxMj0FPwkAQhe8m/IfNkHgxsqWANLVbYjR6wcQIxPPSHdqG7mztbqH4&#10;6x1OepuX9/Lme9lqsI04YedrRwqmkwgEUuFMTaWC3fb1PgHhgyajG0eo4IIeVvnoJtOpcWf6xNMm&#10;lIJLyKdaQRVCm0rpiwqt9hPXIrF3cJ3VgWVXStPpM5fbRsZR9CCtrok/VLrF5wqL46a3Cj76MP15&#10;89938/Xwsj7MzNfxHWOlbsfD0yOIgEP4C8MVn9EhZ6a968l40bBexpxUECcLEOwvZskcxJ6PZQIy&#10;z+T/AfkvAAAA//8DAFBLAQItABQABgAIAAAAIQC2gziS/gAAAOEBAAATAAAAAAAAAAAAAAAAAAAA&#10;AABbQ29udGVudF9UeXBlc10ueG1sUEsBAi0AFAAGAAgAAAAhADj9If/WAAAAlAEAAAsAAAAAAAAA&#10;AAAAAAAALwEAAF9yZWxzLy5yZWxzUEsBAi0AFAAGAAgAAAAhANKq+BI3AgAAcgQAAA4AAAAAAAAA&#10;AAAAAAAALgIAAGRycy9lMm9Eb2MueG1sUEsBAi0AFAAGAAgAAAAhAAqcxuvgAAAACAEAAA8AAAAA&#10;AAAAAAAAAAAAkQQAAGRycy9kb3ducmV2LnhtbFBLBQYAAAAABAAEAPMAAACeBQAAAAA=&#10;" fillcolor="#d9d9d9" strokeweight=".48pt">
                <v:textbox inset="0,0,0,0">
                  <w:txbxContent>
                    <w:p w:rsidR="00B227A8" w:rsidRDefault="004C75B0">
                      <w:pPr>
                        <w:pStyle w:val="BodyText"/>
                        <w:spacing w:before="6"/>
                        <w:ind w:left="103"/>
                      </w:pPr>
                      <w:r>
                        <w:t>Scientific</w:t>
                      </w:r>
                      <w:r>
                        <w:rPr>
                          <w:spacing w:val="-3"/>
                        </w:rPr>
                        <w:t xml:space="preserve"> </w:t>
                      </w:r>
                      <w:r>
                        <w:t>Publications:</w:t>
                      </w:r>
                    </w:p>
                  </w:txbxContent>
                </v:textbox>
                <w10:wrap type="topAndBottom" anchorx="margin"/>
              </v:shape>
            </w:pict>
          </mc:Fallback>
        </mc:AlternateContent>
      </w:r>
    </w:p>
    <w:p w:rsidR="003E66F9" w:rsidRDefault="003E66F9">
      <w:pPr>
        <w:spacing w:before="1"/>
        <w:rPr>
          <w:b/>
          <w:sz w:val="25"/>
          <w:szCs w:val="25"/>
        </w:rPr>
      </w:pPr>
    </w:p>
    <w:tbl>
      <w:tblPr>
        <w:tblStyle w:val="a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3"/>
        <w:gridCol w:w="3614"/>
        <w:gridCol w:w="3237"/>
      </w:tblGrid>
      <w:tr w:rsidR="003E66F9">
        <w:tc>
          <w:tcPr>
            <w:tcW w:w="2783" w:type="dxa"/>
            <w:vAlign w:val="center"/>
          </w:tcPr>
          <w:p w:rsidR="003E66F9" w:rsidRDefault="004C75B0">
            <w:pPr>
              <w:jc w:val="center"/>
              <w:rPr>
                <w:b/>
              </w:rPr>
            </w:pPr>
            <w:r>
              <w:rPr>
                <w:b/>
              </w:rPr>
              <w:t xml:space="preserve">Date </w:t>
            </w:r>
          </w:p>
        </w:tc>
        <w:tc>
          <w:tcPr>
            <w:tcW w:w="3614" w:type="dxa"/>
            <w:vAlign w:val="center"/>
          </w:tcPr>
          <w:p w:rsidR="003E66F9" w:rsidRDefault="004C75B0">
            <w:pPr>
              <w:jc w:val="center"/>
              <w:rPr>
                <w:b/>
              </w:rPr>
            </w:pPr>
            <w:r>
              <w:rPr>
                <w:b/>
              </w:rPr>
              <w:t xml:space="preserve">Journal </w:t>
            </w:r>
          </w:p>
        </w:tc>
        <w:tc>
          <w:tcPr>
            <w:tcW w:w="3237" w:type="dxa"/>
            <w:vAlign w:val="center"/>
          </w:tcPr>
          <w:p w:rsidR="003E66F9" w:rsidRDefault="004C75B0">
            <w:pPr>
              <w:jc w:val="center"/>
              <w:rPr>
                <w:b/>
              </w:rPr>
            </w:pPr>
            <w:r>
              <w:rPr>
                <w:b/>
              </w:rPr>
              <w:t xml:space="preserve">Title of research </w:t>
            </w:r>
          </w:p>
        </w:tc>
      </w:tr>
      <w:tr w:rsidR="003E66F9">
        <w:tc>
          <w:tcPr>
            <w:tcW w:w="2783" w:type="dxa"/>
            <w:vAlign w:val="center"/>
          </w:tcPr>
          <w:p w:rsidR="003E66F9" w:rsidRDefault="004C75B0">
            <w:pPr>
              <w:jc w:val="center"/>
              <w:rPr>
                <w:b/>
              </w:rPr>
            </w:pPr>
            <w:r>
              <w:rPr>
                <w:b/>
              </w:rPr>
              <w:t>2017</w:t>
            </w:r>
          </w:p>
        </w:tc>
        <w:tc>
          <w:tcPr>
            <w:tcW w:w="3614" w:type="dxa"/>
            <w:vAlign w:val="center"/>
          </w:tcPr>
          <w:p w:rsidR="003E66F9" w:rsidRDefault="004C75B0">
            <w:pPr>
              <w:jc w:val="center"/>
              <w:rPr>
                <w:b/>
              </w:rPr>
            </w:pPr>
            <w:r>
              <w:rPr>
                <w:b/>
              </w:rPr>
              <w:t>International Journal of Humanities and Social Science</w:t>
            </w:r>
          </w:p>
        </w:tc>
        <w:tc>
          <w:tcPr>
            <w:tcW w:w="3237" w:type="dxa"/>
            <w:vAlign w:val="center"/>
          </w:tcPr>
          <w:p w:rsidR="003E66F9" w:rsidRDefault="004C75B0">
            <w:pPr>
              <w:jc w:val="center"/>
              <w:rPr>
                <w:b/>
              </w:rPr>
            </w:pPr>
            <w:r>
              <w:rPr>
                <w:b/>
              </w:rPr>
              <w:t>The Relationship between Aggression and Perceived Social Support among University Students in Jordan</w:t>
            </w:r>
          </w:p>
        </w:tc>
      </w:tr>
      <w:tr w:rsidR="003E66F9">
        <w:tc>
          <w:tcPr>
            <w:tcW w:w="2783" w:type="dxa"/>
            <w:vAlign w:val="center"/>
          </w:tcPr>
          <w:p w:rsidR="003E66F9" w:rsidRDefault="004C75B0">
            <w:pPr>
              <w:jc w:val="center"/>
              <w:rPr>
                <w:b/>
              </w:rPr>
            </w:pPr>
            <w:r>
              <w:rPr>
                <w:b/>
              </w:rPr>
              <w:t>2017</w:t>
            </w:r>
          </w:p>
        </w:tc>
        <w:tc>
          <w:tcPr>
            <w:tcW w:w="3614" w:type="dxa"/>
            <w:vAlign w:val="center"/>
          </w:tcPr>
          <w:p w:rsidR="003E66F9" w:rsidRDefault="004C75B0">
            <w:pPr>
              <w:jc w:val="center"/>
              <w:rPr>
                <w:b/>
              </w:rPr>
            </w:pPr>
            <w:r>
              <w:rPr>
                <w:b/>
              </w:rPr>
              <w:t>European Scientific Journal</w:t>
            </w:r>
          </w:p>
        </w:tc>
        <w:tc>
          <w:tcPr>
            <w:tcW w:w="3237" w:type="dxa"/>
            <w:vAlign w:val="center"/>
          </w:tcPr>
          <w:p w:rsidR="003E66F9" w:rsidRDefault="004C75B0">
            <w:pPr>
              <w:jc w:val="center"/>
              <w:rPr>
                <w:b/>
              </w:rPr>
            </w:pPr>
            <w:r>
              <w:rPr>
                <w:b/>
              </w:rPr>
              <w:t>Depression, Aggression And Spiritual Well-Being Among The Uni</w:t>
            </w:r>
            <w:r>
              <w:rPr>
                <w:b/>
              </w:rPr>
              <w:t>versity Students In Jordan</w:t>
            </w:r>
          </w:p>
        </w:tc>
      </w:tr>
      <w:tr w:rsidR="003E66F9">
        <w:trPr>
          <w:trHeight w:val="1200"/>
        </w:trPr>
        <w:tc>
          <w:tcPr>
            <w:tcW w:w="2783" w:type="dxa"/>
            <w:vAlign w:val="center"/>
          </w:tcPr>
          <w:p w:rsidR="003E66F9" w:rsidRDefault="004C75B0">
            <w:pPr>
              <w:jc w:val="center"/>
              <w:rPr>
                <w:b/>
              </w:rPr>
            </w:pPr>
            <w:r>
              <w:rPr>
                <w:b/>
              </w:rPr>
              <w:t>2018</w:t>
            </w:r>
          </w:p>
        </w:tc>
        <w:tc>
          <w:tcPr>
            <w:tcW w:w="3614" w:type="dxa"/>
            <w:vAlign w:val="center"/>
          </w:tcPr>
          <w:p w:rsidR="003E66F9" w:rsidRDefault="004C75B0">
            <w:pPr>
              <w:jc w:val="center"/>
              <w:rPr>
                <w:b/>
              </w:rPr>
            </w:pPr>
            <w:r>
              <w:rPr>
                <w:b/>
              </w:rPr>
              <w:t>International Journal of Adolescence and Youth</w:t>
            </w:r>
          </w:p>
        </w:tc>
        <w:tc>
          <w:tcPr>
            <w:tcW w:w="3237" w:type="dxa"/>
            <w:vAlign w:val="center"/>
          </w:tcPr>
          <w:p w:rsidR="003E66F9" w:rsidRDefault="004C75B0">
            <w:pPr>
              <w:jc w:val="center"/>
              <w:rPr>
                <w:b/>
              </w:rPr>
            </w:pPr>
            <w:r>
              <w:rPr>
                <w:b/>
              </w:rPr>
              <w:t>Spiritual well-being, perceived social support, and life satisfaction among university students</w:t>
            </w:r>
          </w:p>
        </w:tc>
      </w:tr>
      <w:tr w:rsidR="003E66F9">
        <w:trPr>
          <w:trHeight w:val="1160"/>
        </w:trPr>
        <w:tc>
          <w:tcPr>
            <w:tcW w:w="2783" w:type="dxa"/>
            <w:vAlign w:val="center"/>
          </w:tcPr>
          <w:p w:rsidR="003E66F9" w:rsidRDefault="004C75B0">
            <w:pPr>
              <w:jc w:val="center"/>
              <w:rPr>
                <w:b/>
              </w:rPr>
            </w:pPr>
            <w:r>
              <w:rPr>
                <w:b/>
              </w:rPr>
              <w:t>2019</w:t>
            </w:r>
          </w:p>
        </w:tc>
        <w:tc>
          <w:tcPr>
            <w:tcW w:w="3614" w:type="dxa"/>
            <w:vAlign w:val="center"/>
          </w:tcPr>
          <w:p w:rsidR="003E66F9" w:rsidRDefault="003E66F9">
            <w:pPr>
              <w:shd w:val="clear" w:color="auto" w:fill="FFFFFF"/>
              <w:spacing w:after="75"/>
              <w:rPr>
                <w:rFonts w:ascii="Montserrat" w:eastAsia="Montserrat" w:hAnsi="Montserrat" w:cs="Montserrat"/>
                <w:b/>
                <w:smallCaps/>
                <w:color w:val="32A755"/>
                <w:sz w:val="36"/>
                <w:szCs w:val="36"/>
              </w:rPr>
            </w:pPr>
          </w:p>
          <w:p w:rsidR="003E66F9" w:rsidRDefault="004C75B0">
            <w:pPr>
              <w:jc w:val="center"/>
              <w:rPr>
                <w:b/>
              </w:rPr>
            </w:pPr>
            <w:r>
              <w:rPr>
                <w:b/>
              </w:rPr>
              <w:t xml:space="preserve">UJ </w:t>
            </w:r>
            <w:proofErr w:type="spellStart"/>
            <w:r>
              <w:rPr>
                <w:b/>
              </w:rPr>
              <w:t>Dirasast</w:t>
            </w:r>
            <w:proofErr w:type="spellEnd"/>
            <w:r>
              <w:rPr>
                <w:b/>
              </w:rPr>
              <w:t xml:space="preserve"> Journals</w:t>
            </w:r>
          </w:p>
        </w:tc>
        <w:tc>
          <w:tcPr>
            <w:tcW w:w="3237" w:type="dxa"/>
            <w:vAlign w:val="center"/>
          </w:tcPr>
          <w:p w:rsidR="003E66F9" w:rsidRDefault="004C75B0">
            <w:pPr>
              <w:rPr>
                <w:b/>
              </w:rPr>
            </w:pPr>
            <w:r>
              <w:rPr>
                <w:b/>
              </w:rPr>
              <w:t xml:space="preserve">The level of  Cultural intelligence among Arab Students Studying at Al-Balqa Applied University </w:t>
            </w:r>
          </w:p>
        </w:tc>
      </w:tr>
      <w:tr w:rsidR="003E66F9">
        <w:trPr>
          <w:trHeight w:val="1400"/>
        </w:trPr>
        <w:tc>
          <w:tcPr>
            <w:tcW w:w="2783" w:type="dxa"/>
            <w:vAlign w:val="center"/>
          </w:tcPr>
          <w:p w:rsidR="003E66F9" w:rsidRDefault="004C75B0">
            <w:pPr>
              <w:jc w:val="center"/>
              <w:rPr>
                <w:b/>
              </w:rPr>
            </w:pPr>
            <w:r>
              <w:rPr>
                <w:b/>
              </w:rPr>
              <w:t>2020</w:t>
            </w:r>
          </w:p>
        </w:tc>
        <w:tc>
          <w:tcPr>
            <w:tcW w:w="3614" w:type="dxa"/>
            <w:vAlign w:val="center"/>
          </w:tcPr>
          <w:p w:rsidR="003E66F9" w:rsidRDefault="004C75B0">
            <w:pPr>
              <w:jc w:val="center"/>
              <w:rPr>
                <w:b/>
              </w:rPr>
            </w:pPr>
            <w:r>
              <w:rPr>
                <w:b/>
                <w:color w:val="000000"/>
              </w:rPr>
              <w:t xml:space="preserve">Journal of Education and Practice </w:t>
            </w:r>
            <w:r>
              <w:rPr>
                <w:b/>
              </w:rPr>
              <w:t>www.iiste.org</w:t>
            </w:r>
          </w:p>
          <w:p w:rsidR="003E66F9" w:rsidRDefault="004C75B0">
            <w:pPr>
              <w:jc w:val="center"/>
              <w:rPr>
                <w:b/>
                <w:color w:val="000000"/>
              </w:rPr>
            </w:pPr>
            <w:r>
              <w:rPr>
                <w:b/>
                <w:color w:val="000000"/>
              </w:rPr>
              <w:t>ISSN 2222-1735 (Paper) ISSN 2222-288X (Online)</w:t>
            </w:r>
          </w:p>
          <w:p w:rsidR="003E66F9" w:rsidRDefault="004C75B0">
            <w:pPr>
              <w:jc w:val="center"/>
              <w:rPr>
                <w:b/>
              </w:rPr>
            </w:pPr>
            <w:r>
              <w:rPr>
                <w:b/>
                <w:color w:val="000000"/>
              </w:rPr>
              <w:t>Vol.11, No.9, 2020</w:t>
            </w:r>
          </w:p>
        </w:tc>
        <w:tc>
          <w:tcPr>
            <w:tcW w:w="3237" w:type="dxa"/>
            <w:vAlign w:val="center"/>
          </w:tcPr>
          <w:p w:rsidR="003E66F9" w:rsidRDefault="004C75B0">
            <w:pPr>
              <w:jc w:val="center"/>
              <w:rPr>
                <w:b/>
              </w:rPr>
            </w:pPr>
            <w:r>
              <w:rPr>
                <w:b/>
              </w:rPr>
              <w:t>Assess Forgiveness of Syrian Refugee's Students in Jordan and Its</w:t>
            </w:r>
          </w:p>
          <w:p w:rsidR="003E66F9" w:rsidRDefault="004C75B0">
            <w:pPr>
              <w:jc w:val="center"/>
              <w:rPr>
                <w:b/>
              </w:rPr>
            </w:pPr>
            <w:r>
              <w:rPr>
                <w:b/>
              </w:rPr>
              <w:t>Relation to Some Variables</w:t>
            </w:r>
          </w:p>
        </w:tc>
      </w:tr>
      <w:tr w:rsidR="003E66F9">
        <w:trPr>
          <w:trHeight w:val="1400"/>
        </w:trPr>
        <w:tc>
          <w:tcPr>
            <w:tcW w:w="2783" w:type="dxa"/>
            <w:vAlign w:val="center"/>
          </w:tcPr>
          <w:p w:rsidR="003E66F9" w:rsidRDefault="004C75B0">
            <w:pPr>
              <w:jc w:val="center"/>
              <w:rPr>
                <w:b/>
              </w:rPr>
            </w:pPr>
            <w:r>
              <w:rPr>
                <w:b/>
              </w:rPr>
              <w:t>2020</w:t>
            </w:r>
          </w:p>
        </w:tc>
        <w:tc>
          <w:tcPr>
            <w:tcW w:w="3614" w:type="dxa"/>
            <w:vAlign w:val="center"/>
          </w:tcPr>
          <w:p w:rsidR="003E66F9" w:rsidRDefault="004C75B0">
            <w:pPr>
              <w:pBdr>
                <w:top w:val="nil"/>
                <w:left w:val="nil"/>
                <w:bottom w:val="nil"/>
                <w:right w:val="nil"/>
                <w:between w:val="nil"/>
              </w:pBdr>
              <w:spacing w:line="276" w:lineRule="auto"/>
              <w:jc w:val="center"/>
              <w:rPr>
                <w:b/>
                <w:color w:val="000000"/>
              </w:rPr>
            </w:pPr>
            <w:r>
              <w:rPr>
                <w:b/>
                <w:color w:val="000000"/>
              </w:rPr>
              <w:t>International Journal of Education and Practice</w:t>
            </w:r>
          </w:p>
          <w:p w:rsidR="003E66F9" w:rsidRDefault="004C75B0">
            <w:pPr>
              <w:pBdr>
                <w:top w:val="nil"/>
                <w:left w:val="nil"/>
                <w:bottom w:val="nil"/>
                <w:right w:val="nil"/>
                <w:between w:val="nil"/>
              </w:pBdr>
              <w:spacing w:line="276" w:lineRule="auto"/>
              <w:jc w:val="center"/>
              <w:rPr>
                <w:b/>
                <w:color w:val="000000"/>
              </w:rPr>
            </w:pPr>
            <w:r>
              <w:rPr>
                <w:b/>
                <w:color w:val="000000"/>
              </w:rPr>
              <w:t>2020 Vol. 8, No. 2, pp. 337-346.</w:t>
            </w:r>
          </w:p>
          <w:p w:rsidR="003E66F9" w:rsidRDefault="004C75B0">
            <w:pPr>
              <w:pBdr>
                <w:top w:val="nil"/>
                <w:left w:val="nil"/>
                <w:bottom w:val="nil"/>
                <w:right w:val="nil"/>
                <w:between w:val="nil"/>
              </w:pBdr>
              <w:spacing w:line="276" w:lineRule="auto"/>
              <w:jc w:val="center"/>
              <w:rPr>
                <w:b/>
                <w:color w:val="000000"/>
              </w:rPr>
            </w:pPr>
            <w:r>
              <w:rPr>
                <w:b/>
                <w:color w:val="000000"/>
              </w:rPr>
              <w:t>ISSN(e): 2310-3868</w:t>
            </w:r>
          </w:p>
          <w:p w:rsidR="003E66F9" w:rsidRDefault="004C75B0">
            <w:pPr>
              <w:pBdr>
                <w:top w:val="nil"/>
                <w:left w:val="nil"/>
                <w:bottom w:val="nil"/>
                <w:right w:val="nil"/>
                <w:between w:val="nil"/>
              </w:pBdr>
              <w:spacing w:line="276" w:lineRule="auto"/>
              <w:jc w:val="center"/>
              <w:rPr>
                <w:b/>
                <w:color w:val="000000"/>
              </w:rPr>
            </w:pPr>
            <w:r>
              <w:rPr>
                <w:b/>
                <w:color w:val="000000"/>
              </w:rPr>
              <w:t>ISSN(p): 2311-6897</w:t>
            </w:r>
          </w:p>
          <w:p w:rsidR="003E66F9" w:rsidRDefault="004C75B0">
            <w:pPr>
              <w:pBdr>
                <w:top w:val="nil"/>
                <w:left w:val="nil"/>
                <w:bottom w:val="nil"/>
                <w:right w:val="nil"/>
                <w:between w:val="nil"/>
              </w:pBdr>
              <w:spacing w:line="276" w:lineRule="auto"/>
              <w:jc w:val="center"/>
              <w:rPr>
                <w:b/>
                <w:color w:val="000000"/>
              </w:rPr>
            </w:pPr>
            <w:r>
              <w:rPr>
                <w:b/>
                <w:color w:val="000000"/>
              </w:rPr>
              <w:t>DOI: 10.18488/journal.61.2020.82.337.346</w:t>
            </w:r>
          </w:p>
          <w:p w:rsidR="003E66F9" w:rsidRDefault="004C75B0">
            <w:pPr>
              <w:pBdr>
                <w:top w:val="nil"/>
                <w:left w:val="nil"/>
                <w:bottom w:val="nil"/>
                <w:right w:val="nil"/>
                <w:between w:val="nil"/>
              </w:pBdr>
              <w:spacing w:line="276" w:lineRule="auto"/>
              <w:jc w:val="center"/>
              <w:rPr>
                <w:b/>
                <w:color w:val="000000"/>
              </w:rPr>
            </w:pPr>
            <w:r>
              <w:rPr>
                <w:b/>
                <w:color w:val="000000"/>
              </w:rPr>
              <w:t xml:space="preserve">© 2020 </w:t>
            </w:r>
            <w:proofErr w:type="spellStart"/>
            <w:r>
              <w:rPr>
                <w:b/>
                <w:color w:val="000000"/>
              </w:rPr>
              <w:t>Conscientia</w:t>
            </w:r>
            <w:proofErr w:type="spellEnd"/>
            <w:r>
              <w:rPr>
                <w:b/>
                <w:color w:val="000000"/>
              </w:rPr>
              <w:t xml:space="preserve"> Beam. All Rights Reserved.</w:t>
            </w:r>
          </w:p>
        </w:tc>
        <w:tc>
          <w:tcPr>
            <w:tcW w:w="3237" w:type="dxa"/>
            <w:vAlign w:val="center"/>
          </w:tcPr>
          <w:p w:rsidR="003E66F9" w:rsidRDefault="003E66F9">
            <w:pPr>
              <w:jc w:val="center"/>
              <w:rPr>
                <w:b/>
              </w:rPr>
            </w:pPr>
          </w:p>
          <w:p w:rsidR="003E66F9" w:rsidRDefault="004C75B0">
            <w:pPr>
              <w:jc w:val="center"/>
              <w:rPr>
                <w:b/>
              </w:rPr>
            </w:pPr>
            <w:r>
              <w:rPr>
                <w:b/>
              </w:rPr>
              <w:t>Effect Of Field Training On The Attitude Of Students Towards Persons With Disabilities In Special Education Centers</w:t>
            </w:r>
          </w:p>
        </w:tc>
      </w:tr>
      <w:tr w:rsidR="003E66F9">
        <w:trPr>
          <w:trHeight w:val="1400"/>
        </w:trPr>
        <w:tc>
          <w:tcPr>
            <w:tcW w:w="2783" w:type="dxa"/>
            <w:vAlign w:val="center"/>
          </w:tcPr>
          <w:p w:rsidR="003E66F9" w:rsidRDefault="004C75B0">
            <w:pPr>
              <w:jc w:val="center"/>
              <w:rPr>
                <w:b/>
              </w:rPr>
            </w:pPr>
            <w:r>
              <w:rPr>
                <w:b/>
              </w:rPr>
              <w:t>2020</w:t>
            </w:r>
          </w:p>
        </w:tc>
        <w:tc>
          <w:tcPr>
            <w:tcW w:w="3614" w:type="dxa"/>
            <w:vAlign w:val="center"/>
          </w:tcPr>
          <w:p w:rsidR="003E66F9" w:rsidRDefault="004C75B0">
            <w:pPr>
              <w:pBdr>
                <w:top w:val="nil"/>
                <w:left w:val="nil"/>
                <w:bottom w:val="nil"/>
                <w:right w:val="nil"/>
                <w:between w:val="nil"/>
              </w:pBdr>
              <w:spacing w:line="276" w:lineRule="auto"/>
              <w:jc w:val="center"/>
              <w:rPr>
                <w:b/>
                <w:color w:val="000000"/>
              </w:rPr>
            </w:pPr>
            <w:r>
              <w:rPr>
                <w:rFonts w:ascii="Bell MT" w:eastAsia="Bell MT" w:hAnsi="Bell MT" w:cs="Bell MT"/>
                <w:color w:val="000000"/>
                <w:sz w:val="24"/>
                <w:szCs w:val="24"/>
              </w:rPr>
              <w:t>journal of Education and Practice www.iiste.org ISSN 2222-1735 (Paper) ISSN 2222-288X (Online) Vol.11, No.9, 2020</w:t>
            </w:r>
          </w:p>
        </w:tc>
        <w:tc>
          <w:tcPr>
            <w:tcW w:w="3237" w:type="dxa"/>
            <w:vAlign w:val="center"/>
          </w:tcPr>
          <w:p w:rsidR="003E66F9" w:rsidRDefault="004C75B0">
            <w:pPr>
              <w:jc w:val="center"/>
              <w:rPr>
                <w:b/>
              </w:rPr>
            </w:pPr>
            <w:r>
              <w:t>Assess Forgiveness of Syrian Refugee's Students in Jordan and Its Relation to Some Variables</w:t>
            </w:r>
          </w:p>
        </w:tc>
      </w:tr>
    </w:tbl>
    <w:p w:rsidR="003E66F9" w:rsidRDefault="003E66F9">
      <w:pPr>
        <w:spacing w:line="246" w:lineRule="auto"/>
        <w:jc w:val="both"/>
      </w:pPr>
    </w:p>
    <w:p w:rsidR="003E66F9" w:rsidRDefault="004C75B0">
      <w:pPr>
        <w:pBdr>
          <w:top w:val="nil"/>
          <w:left w:val="nil"/>
          <w:bottom w:val="nil"/>
          <w:right w:val="nil"/>
          <w:between w:val="nil"/>
        </w:pBdr>
        <w:spacing w:line="276" w:lineRule="auto"/>
        <w:sectPr w:rsidR="003E66F9">
          <w:type w:val="continuous"/>
          <w:pgSz w:w="11910" w:h="16850"/>
          <w:pgMar w:top="1600" w:right="500" w:bottom="780" w:left="440" w:header="720" w:footer="593" w:gutter="0"/>
          <w:cols w:space="720"/>
        </w:sectPr>
      </w:pPr>
      <w:r>
        <w:br w:type="page"/>
      </w:r>
    </w:p>
    <w:p w:rsidR="003E66F9" w:rsidRDefault="003E66F9">
      <w:pPr>
        <w:ind w:left="167"/>
        <w:rPr>
          <w:sz w:val="20"/>
          <w:szCs w:val="20"/>
        </w:rPr>
      </w:pPr>
    </w:p>
    <w:p w:rsidR="003E66F9" w:rsidRDefault="003E66F9">
      <w:pPr>
        <w:spacing w:after="1"/>
        <w:rPr>
          <w:b/>
          <w:sz w:val="24"/>
          <w:szCs w:val="24"/>
        </w:rPr>
      </w:pPr>
    </w:p>
    <w:p w:rsidR="003E66F9" w:rsidRDefault="003E66F9">
      <w:pPr>
        <w:rPr>
          <w:b/>
          <w:sz w:val="20"/>
          <w:szCs w:val="20"/>
        </w:rPr>
      </w:pPr>
    </w:p>
    <w:p w:rsidR="003E66F9" w:rsidRDefault="003E66F9">
      <w:pPr>
        <w:spacing w:before="5"/>
        <w:rPr>
          <w:b/>
          <w:sz w:val="26"/>
          <w:szCs w:val="26"/>
        </w:rPr>
      </w:pPr>
    </w:p>
    <w:p w:rsidR="003E66F9" w:rsidRDefault="003E66F9">
      <w:pPr>
        <w:spacing w:before="5"/>
        <w:rPr>
          <w:b/>
          <w:sz w:val="23"/>
          <w:szCs w:val="23"/>
        </w:rPr>
      </w:pPr>
    </w:p>
    <w:p w:rsidR="003E66F9" w:rsidRDefault="004C75B0">
      <w:pPr>
        <w:spacing w:before="5"/>
        <w:rPr>
          <w:b/>
        </w:rPr>
      </w:pPr>
      <w:r>
        <w:rPr>
          <w:noProof/>
        </w:rPr>
        <mc:AlternateContent>
          <mc:Choice Requires="wps">
            <w:drawing>
              <wp:anchor distT="0" distB="0" distL="0" distR="0" simplePos="0" relativeHeight="251663360" behindDoc="0" locked="0" layoutInCell="1" hidden="0" allowOverlap="1">
                <wp:simplePos x="0" y="0"/>
                <wp:positionH relativeFrom="margin">
                  <wp:posOffset>109220</wp:posOffset>
                </wp:positionH>
                <wp:positionV relativeFrom="paragraph">
                  <wp:posOffset>191770</wp:posOffset>
                </wp:positionV>
                <wp:extent cx="1329690" cy="189230"/>
                <wp:effectExtent l="0" t="0" r="0" b="0"/>
                <wp:wrapTopAndBottom distT="0" distB="0"/>
                <wp:docPr id="1981585435" name="Text Box 1981585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89230"/>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rPr>
                                <w:b w:val="0"/>
                              </w:rPr>
                            </w:pPr>
                            <w:r>
                              <w:t>Training Courses</w:t>
                            </w:r>
                            <w:r>
                              <w:rPr>
                                <w:b w:val="0"/>
                              </w:rPr>
                              <w:t>:</w:t>
                            </w:r>
                          </w:p>
                        </w:txbxContent>
                      </wps:txbx>
                      <wps:bodyPr rot="0" vert="horz" wrap="square" lIns="0" tIns="0" rIns="0" bIns="0" anchor="t" anchorCtr="0" upright="1">
                        <a:noAutofit/>
                      </wps:bodyPr>
                    </wps:wsp>
                  </a:graphicData>
                </a:graphic>
              </wp:anchor>
            </w:drawing>
          </mc:Choice>
          <mc:Fallback>
            <w:pict>
              <v:shape id="Text Box 1981585435" o:spid="_x0000_s1031" type="#_x0000_t202" style="position:absolute;margin-left:8.6pt;margin-top:15.1pt;width:104.7pt;height:14.9pt;z-index:25166336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0kNwIAAHIEAAAOAAAAZHJzL2Uyb0RvYy54bWysVNuO2jAQfa/Uf7D8XsKlIBIRVlvoVpW2&#10;F2m3HzA4DrHqeFzbkGy/vmMHWLRtX6qCZI0Zz5kzZ2ZY3fStZkfpvEJT8slozJk0Aitl9iX/9nj3&#10;ZsmZD2Aq0GhkyZ+k5zfr169WnS3kFBvUlXSMQIwvOlvyJgRbZJkXjWzBj9BKQ84aXQuBrm6fVQ46&#10;Qm91Nh2PF1mHrrIOhfSeft0OTr5O+HUtRfhS114GpktO3EI6XTp38czWKyj2DmyjxIkG/AOLFpSh&#10;pBeoLQRgB6d+g2qVcOixDiOBbYZ1rYRMNVA1k/GLah4asDLVQuJ4e5HJ/z9Y8fn41TFVUe/y5WS+&#10;nL+dzTkz0FKvHmUf2Dvs2ZWL9OqsLyjswVJg6MlPsal2b+9RfPfM4KYBs5e3zmHXSKiI7yQqnV2F&#10;Djg+guy6T1hRPjgETEB97dooJsnDCJ369nTpVeQkYsrZNF/k5BLkmyzz6Sw1M4PiHG2dDx8ktiwa&#10;JXc0Cwkdjvc+RDZQnJ/EZB61qu6U1uni9ruNduwINDfbPH5TAS+eacO6ki/G+WIQ4K8Q4/T5E0Sk&#10;sAXfDKkSiWEoWxVoM7RqS768REMR9XxvqjS3AZQebKpFm5PAUdNB3dDv+tTbeYSM4u+weiLFHQ6L&#10;QItLRoPuJ2cdLUHJ/Y8DOMmZ/mioa3FjzoY7G7uzAUZQaMkDZ4O5CcNmHaxT+4aQh7kweEudrVUS&#10;/ZnFiS4NdurFaQnj5lzf06vnv4r1LwAAAP//AwBQSwMEFAAGAAgAAAAhADJ2jXbeAAAACAEAAA8A&#10;AABkcnMvZG93bnJldi54bWxMj8FOwzAQRO9I/IO1SFwQteuigEKcCoHgUiREqXp2420SNV6H2GkD&#10;X89ygtNqNKPZN8Vy8p044hDbQAbmMwUCqQqupdrA5uP5+g5ETJac7QKhgS+MsCzPzwqbu3Cidzyu&#10;Uy24hGJuDTQp9bmUsWrQ2zgLPRJ7+zB4m1gOtXSDPXG576RWKpPetsQfGtvjY4PVYT16A29jmn+/&#10;xM+rm9X0tNov3PbwitqYy4vp4R5Ewin9heEXn9GhZKZdGMlF0bG+1Zw0sFB82dc6y0DsDGRKgSwL&#10;+X9A+QMAAP//AwBQSwECLQAUAAYACAAAACEAtoM4kv4AAADhAQAAEwAAAAAAAAAAAAAAAAAAAAAA&#10;W0NvbnRlbnRfVHlwZXNdLnhtbFBLAQItABQABgAIAAAAIQA4/SH/1gAAAJQBAAALAAAAAAAAAAAA&#10;AAAAAC8BAABfcmVscy8ucmVsc1BLAQItABQABgAIAAAAIQCZ7z0kNwIAAHIEAAAOAAAAAAAAAAAA&#10;AAAAAC4CAABkcnMvZTJvRG9jLnhtbFBLAQItABQABgAIAAAAIQAydo123gAAAAgBAAAPAAAAAAAA&#10;AAAAAAAAAJEEAABkcnMvZG93bnJldi54bWxQSwUGAAAAAAQABADzAAAAnAUAAAAA&#10;" fillcolor="#d9d9d9" strokeweight=".48pt">
                <v:textbox inset="0,0,0,0">
                  <w:txbxContent>
                    <w:p w:rsidR="00B227A8" w:rsidRDefault="004C75B0">
                      <w:pPr>
                        <w:pStyle w:val="BodyText"/>
                        <w:spacing w:before="6"/>
                        <w:ind w:left="103"/>
                        <w:rPr>
                          <w:b w:val="0"/>
                        </w:rPr>
                      </w:pPr>
                      <w:r>
                        <w:t>Training Courses</w:t>
                      </w:r>
                      <w:r>
                        <w:rPr>
                          <w:b w:val="0"/>
                        </w:rPr>
                        <w:t>:</w:t>
                      </w:r>
                    </w:p>
                  </w:txbxContent>
                </v:textbox>
                <w10:wrap type="topAndBottom" anchorx="margin"/>
              </v:shape>
            </w:pict>
          </mc:Fallback>
        </mc:AlternateContent>
      </w:r>
    </w:p>
    <w:p w:rsidR="003E66F9" w:rsidRDefault="003E66F9">
      <w:pPr>
        <w:spacing w:before="5"/>
        <w:rPr>
          <w:b/>
          <w:sz w:val="23"/>
          <w:szCs w:val="23"/>
        </w:rPr>
      </w:pPr>
    </w:p>
    <w:tbl>
      <w:tblPr>
        <w:tblStyle w:val="a6"/>
        <w:tblW w:w="10374"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1"/>
        <w:gridCol w:w="2633"/>
      </w:tblGrid>
      <w:tr w:rsidR="003E66F9">
        <w:trPr>
          <w:trHeight w:val="440"/>
        </w:trPr>
        <w:tc>
          <w:tcPr>
            <w:tcW w:w="7741" w:type="dxa"/>
            <w:tcBorders>
              <w:right w:val="single" w:sz="6" w:space="0" w:color="000000"/>
            </w:tcBorders>
            <w:shd w:val="clear" w:color="auto" w:fill="CCCCCC"/>
          </w:tcPr>
          <w:p w:rsidR="003E66F9" w:rsidRDefault="004C75B0">
            <w:pPr>
              <w:pBdr>
                <w:top w:val="nil"/>
                <w:left w:val="nil"/>
                <w:bottom w:val="nil"/>
                <w:right w:val="nil"/>
                <w:between w:val="nil"/>
              </w:pBdr>
              <w:spacing w:before="6"/>
              <w:ind w:left="3011" w:right="3011" w:hanging="91"/>
              <w:jc w:val="center"/>
              <w:rPr>
                <w:b/>
                <w:color w:val="000000"/>
                <w:sz w:val="24"/>
                <w:szCs w:val="24"/>
              </w:rPr>
            </w:pPr>
            <w:r>
              <w:rPr>
                <w:b/>
                <w:color w:val="000000"/>
                <w:sz w:val="24"/>
                <w:szCs w:val="24"/>
              </w:rPr>
              <w:t>Name of Course</w:t>
            </w:r>
          </w:p>
        </w:tc>
        <w:tc>
          <w:tcPr>
            <w:tcW w:w="2633" w:type="dxa"/>
            <w:tcBorders>
              <w:left w:val="single" w:sz="6" w:space="0" w:color="000000"/>
            </w:tcBorders>
            <w:shd w:val="clear" w:color="auto" w:fill="CCCCCC"/>
          </w:tcPr>
          <w:p w:rsidR="003E66F9" w:rsidRDefault="004C75B0">
            <w:pPr>
              <w:pBdr>
                <w:top w:val="nil"/>
                <w:left w:val="nil"/>
                <w:bottom w:val="nil"/>
                <w:right w:val="nil"/>
                <w:between w:val="nil"/>
              </w:pBdr>
              <w:spacing w:before="6"/>
              <w:ind w:left="1075" w:hanging="92"/>
              <w:rPr>
                <w:b/>
                <w:color w:val="000000"/>
                <w:sz w:val="24"/>
                <w:szCs w:val="24"/>
              </w:rPr>
            </w:pPr>
            <w:r>
              <w:rPr>
                <w:b/>
                <w:color w:val="000000"/>
                <w:sz w:val="24"/>
                <w:szCs w:val="24"/>
              </w:rPr>
              <w:t>Date</w:t>
            </w:r>
          </w:p>
        </w:tc>
      </w:tr>
      <w:tr w:rsidR="003E66F9">
        <w:trPr>
          <w:trHeight w:val="560"/>
        </w:trPr>
        <w:tc>
          <w:tcPr>
            <w:tcW w:w="7741"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92" w:hanging="92"/>
              <w:rPr>
                <w:color w:val="000000"/>
                <w:sz w:val="24"/>
                <w:szCs w:val="24"/>
              </w:rPr>
            </w:pPr>
            <w:r>
              <w:rPr>
                <w:color w:val="000000"/>
              </w:rPr>
              <w:t>Students-Centered Learning</w:t>
            </w:r>
          </w:p>
          <w:p w:rsidR="003E66F9" w:rsidRDefault="003E66F9">
            <w:pPr>
              <w:pBdr>
                <w:top w:val="nil"/>
                <w:left w:val="nil"/>
                <w:bottom w:val="nil"/>
                <w:right w:val="nil"/>
                <w:between w:val="nil"/>
              </w:pBdr>
              <w:spacing w:before="3"/>
              <w:ind w:left="92" w:hanging="92"/>
              <w:rPr>
                <w:color w:val="000000"/>
                <w:sz w:val="24"/>
                <w:szCs w:val="24"/>
              </w:rPr>
            </w:pP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2023</w:t>
            </w:r>
          </w:p>
        </w:tc>
      </w:tr>
      <w:tr w:rsidR="003E66F9">
        <w:trPr>
          <w:trHeight w:val="560"/>
        </w:trPr>
        <w:tc>
          <w:tcPr>
            <w:tcW w:w="7741" w:type="dxa"/>
            <w:tcBorders>
              <w:bottom w:val="dotted" w:sz="6" w:space="0" w:color="000000"/>
              <w:right w:val="dotted" w:sz="6" w:space="0" w:color="000000"/>
            </w:tcBorders>
          </w:tcPr>
          <w:p w:rsidR="003E66F9" w:rsidRDefault="004C75B0">
            <w:pPr>
              <w:pStyle w:val="Heading2"/>
              <w:shd w:val="clear" w:color="auto" w:fill="FFFFFF"/>
              <w:spacing w:before="0" w:after="0"/>
              <w:rPr>
                <w:b w:val="0"/>
                <w:sz w:val="22"/>
                <w:szCs w:val="22"/>
              </w:rPr>
            </w:pPr>
            <w:r>
              <w:rPr>
                <w:sz w:val="22"/>
                <w:szCs w:val="22"/>
              </w:rPr>
              <w:t>An overview of CHATGPT</w:t>
            </w:r>
          </w:p>
          <w:p w:rsidR="003E66F9" w:rsidRDefault="003E66F9">
            <w:pPr>
              <w:pStyle w:val="Heading2"/>
              <w:shd w:val="clear" w:color="auto" w:fill="FFFFFF"/>
              <w:spacing w:before="0" w:after="0"/>
              <w:rPr>
                <w:rFonts w:ascii="Arial" w:eastAsia="Arial" w:hAnsi="Arial" w:cs="Arial"/>
                <w:b w:val="0"/>
                <w:color w:val="73879C"/>
                <w:sz w:val="24"/>
                <w:szCs w:val="24"/>
              </w:rPr>
            </w:pP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2023</w:t>
            </w:r>
          </w:p>
        </w:tc>
      </w:tr>
      <w:tr w:rsidR="003E66F9">
        <w:trPr>
          <w:trHeight w:val="560"/>
        </w:trPr>
        <w:tc>
          <w:tcPr>
            <w:tcW w:w="7741"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92" w:hanging="92"/>
              <w:rPr>
                <w:color w:val="000000"/>
                <w:sz w:val="24"/>
                <w:szCs w:val="24"/>
              </w:rPr>
            </w:pPr>
            <w:r>
              <w:rPr>
                <w:rFonts w:ascii="Arial" w:eastAsia="Arial" w:hAnsi="Arial" w:cs="Arial"/>
                <w:color w:val="73879C"/>
                <w:sz w:val="20"/>
                <w:szCs w:val="20"/>
                <w:shd w:val="clear" w:color="auto" w:fill="F9F9F9"/>
              </w:rPr>
              <w:t> </w:t>
            </w:r>
            <w:r>
              <w:rPr>
                <w:color w:val="000000"/>
              </w:rPr>
              <w:t>Communication and Leadership Skills</w:t>
            </w: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2023</w:t>
            </w:r>
          </w:p>
        </w:tc>
      </w:tr>
      <w:tr w:rsidR="003E66F9">
        <w:trPr>
          <w:trHeight w:val="560"/>
        </w:trPr>
        <w:tc>
          <w:tcPr>
            <w:tcW w:w="7741"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92" w:hanging="92"/>
              <w:rPr>
                <w:color w:val="000000"/>
                <w:sz w:val="24"/>
                <w:szCs w:val="24"/>
              </w:rPr>
            </w:pPr>
            <w:r>
              <w:rPr>
                <w:color w:val="000000"/>
              </w:rPr>
              <w:t>Students-Centered Learning</w:t>
            </w: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2023</w:t>
            </w:r>
          </w:p>
        </w:tc>
      </w:tr>
      <w:tr w:rsidR="003E66F9">
        <w:trPr>
          <w:trHeight w:val="560"/>
        </w:trPr>
        <w:tc>
          <w:tcPr>
            <w:tcW w:w="7741"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92" w:hanging="92"/>
              <w:rPr>
                <w:color w:val="000000"/>
              </w:rPr>
            </w:pPr>
            <w:r>
              <w:rPr>
                <w:color w:val="000000"/>
                <w:sz w:val="24"/>
                <w:szCs w:val="24"/>
              </w:rPr>
              <w:t>Learning outcomes</w:t>
            </w: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2023</w:t>
            </w:r>
          </w:p>
        </w:tc>
      </w:tr>
      <w:tr w:rsidR="003E66F9">
        <w:trPr>
          <w:trHeight w:val="560"/>
        </w:trPr>
        <w:tc>
          <w:tcPr>
            <w:tcW w:w="7741"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92" w:hanging="92"/>
              <w:rPr>
                <w:color w:val="000000"/>
                <w:sz w:val="24"/>
                <w:szCs w:val="24"/>
              </w:rPr>
            </w:pPr>
            <w:r>
              <w:rPr>
                <w:color w:val="000000"/>
              </w:rPr>
              <w:t>Preparing the course outline</w:t>
            </w:r>
          </w:p>
          <w:p w:rsidR="003E66F9" w:rsidRDefault="003E66F9">
            <w:pPr>
              <w:pBdr>
                <w:top w:val="nil"/>
                <w:left w:val="nil"/>
                <w:bottom w:val="nil"/>
                <w:right w:val="nil"/>
                <w:between w:val="nil"/>
              </w:pBdr>
              <w:spacing w:before="3"/>
              <w:ind w:left="92" w:hanging="92"/>
              <w:rPr>
                <w:color w:val="000000"/>
                <w:sz w:val="24"/>
                <w:szCs w:val="24"/>
              </w:rPr>
            </w:pP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2023</w:t>
            </w:r>
          </w:p>
        </w:tc>
      </w:tr>
      <w:tr w:rsidR="003E66F9">
        <w:trPr>
          <w:trHeight w:val="560"/>
        </w:trPr>
        <w:tc>
          <w:tcPr>
            <w:tcW w:w="7741" w:type="dxa"/>
            <w:tcBorders>
              <w:bottom w:val="dotted" w:sz="6" w:space="0" w:color="000000"/>
              <w:right w:val="dotted" w:sz="6" w:space="0" w:color="000000"/>
            </w:tcBorders>
          </w:tcPr>
          <w:p w:rsidR="003E66F9" w:rsidRDefault="004C75B0">
            <w:pPr>
              <w:pBdr>
                <w:top w:val="nil"/>
                <w:left w:val="nil"/>
                <w:bottom w:val="nil"/>
                <w:right w:val="nil"/>
                <w:between w:val="nil"/>
              </w:pBdr>
              <w:spacing w:before="3"/>
              <w:ind w:left="92" w:hanging="92"/>
              <w:rPr>
                <w:rFonts w:ascii="Arial" w:eastAsia="Arial" w:hAnsi="Arial" w:cs="Arial"/>
                <w:color w:val="73879C"/>
                <w:sz w:val="20"/>
                <w:szCs w:val="20"/>
                <w:highlight w:val="white"/>
              </w:rPr>
            </w:pPr>
            <w:r>
              <w:rPr>
                <w:color w:val="000000"/>
                <w:sz w:val="24"/>
                <w:szCs w:val="24"/>
              </w:rPr>
              <w:t xml:space="preserve">How to increase your </w:t>
            </w:r>
            <w:proofErr w:type="gramStart"/>
            <w:r>
              <w:rPr>
                <w:color w:val="000000"/>
                <w:sz w:val="24"/>
                <w:szCs w:val="24"/>
              </w:rPr>
              <w:t>citation.</w:t>
            </w:r>
            <w:proofErr w:type="gramEnd"/>
            <w:r>
              <w:rPr>
                <w:color w:val="000000"/>
                <w:sz w:val="24"/>
                <w:szCs w:val="24"/>
              </w:rPr>
              <w:t xml:space="preserve"> Jordan university.</w:t>
            </w:r>
          </w:p>
        </w:tc>
        <w:tc>
          <w:tcPr>
            <w:tcW w:w="2633" w:type="dxa"/>
            <w:tcBorders>
              <w:left w:val="dotted" w:sz="6" w:space="0" w:color="000000"/>
              <w:bottom w:val="dotted" w:sz="6" w:space="0" w:color="000000"/>
            </w:tcBorders>
          </w:tcPr>
          <w:p w:rsidR="003E66F9" w:rsidRDefault="004C75B0">
            <w:pPr>
              <w:pBdr>
                <w:top w:val="nil"/>
                <w:left w:val="nil"/>
                <w:bottom w:val="nil"/>
                <w:right w:val="nil"/>
                <w:between w:val="nil"/>
              </w:pBdr>
              <w:spacing w:before="3"/>
              <w:ind w:left="1075" w:hanging="92"/>
              <w:rPr>
                <w:color w:val="000000"/>
                <w:sz w:val="24"/>
                <w:szCs w:val="24"/>
              </w:rPr>
            </w:pPr>
            <w:r>
              <w:rPr>
                <w:color w:val="000000"/>
                <w:sz w:val="24"/>
                <w:szCs w:val="24"/>
              </w:rPr>
              <w:t>2022</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sz w:val="24"/>
                <w:szCs w:val="24"/>
              </w:rPr>
            </w:pPr>
            <w:r>
              <w:rPr>
                <w:color w:val="000000"/>
                <w:sz w:val="24"/>
                <w:szCs w:val="24"/>
              </w:rPr>
              <w:t>Management &amp; Leadership Skills. Jordan university.</w:t>
            </w: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2022</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sz w:val="24"/>
                <w:szCs w:val="24"/>
              </w:rPr>
            </w:pPr>
            <w:r>
              <w:rPr>
                <w:color w:val="000000"/>
              </w:rPr>
              <w:t>Strategies for Motivating Students &amp; Gaining their Attention</w:t>
            </w:r>
          </w:p>
          <w:p w:rsidR="003E66F9" w:rsidRDefault="003E66F9">
            <w:pPr>
              <w:pBdr>
                <w:top w:val="nil"/>
                <w:left w:val="nil"/>
                <w:bottom w:val="nil"/>
                <w:right w:val="nil"/>
                <w:between w:val="nil"/>
              </w:pBdr>
              <w:spacing w:before="1" w:line="261" w:lineRule="auto"/>
              <w:ind w:left="92" w:hanging="92"/>
              <w:rPr>
                <w:color w:val="000000"/>
                <w:sz w:val="24"/>
                <w:szCs w:val="24"/>
              </w:rPr>
            </w:pP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2022</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rPr>
            </w:pPr>
            <w:r>
              <w:rPr>
                <w:color w:val="000000"/>
              </w:rPr>
              <w:t>Critical Thinking Skills</w:t>
            </w: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2022</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rPr>
            </w:pPr>
            <w:r>
              <w:rPr>
                <w:color w:val="000000"/>
              </w:rPr>
              <w:t>E-learning and blended</w:t>
            </w: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2022</w:t>
            </w:r>
          </w:p>
        </w:tc>
      </w:tr>
      <w:tr w:rsidR="003E66F9">
        <w:trPr>
          <w:trHeight w:val="56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ind w:left="92" w:hanging="92"/>
              <w:rPr>
                <w:color w:val="000000"/>
                <w:sz w:val="24"/>
                <w:szCs w:val="24"/>
              </w:rPr>
            </w:pPr>
            <w:r>
              <w:rPr>
                <w:color w:val="000000"/>
                <w:sz w:val="24"/>
                <w:szCs w:val="24"/>
              </w:rPr>
              <w:t>Blending E-learning in higher education/ level one. The World Islamic</w:t>
            </w:r>
          </w:p>
          <w:p w:rsidR="003E66F9" w:rsidRDefault="004C75B0">
            <w:pPr>
              <w:pBdr>
                <w:top w:val="nil"/>
                <w:left w:val="nil"/>
                <w:bottom w:val="nil"/>
                <w:right w:val="nil"/>
                <w:between w:val="nil"/>
              </w:pBdr>
              <w:spacing w:before="7" w:line="261" w:lineRule="auto"/>
              <w:ind w:left="92" w:hanging="92"/>
              <w:rPr>
                <w:color w:val="000000"/>
                <w:sz w:val="24"/>
                <w:szCs w:val="24"/>
              </w:rPr>
            </w:pPr>
            <w:r>
              <w:rPr>
                <w:color w:val="000000"/>
                <w:sz w:val="24"/>
                <w:szCs w:val="24"/>
              </w:rPr>
              <w:t>Sciences &amp; Education University.</w:t>
            </w: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ind w:left="1075" w:hanging="92"/>
              <w:rPr>
                <w:color w:val="000000"/>
                <w:sz w:val="24"/>
                <w:szCs w:val="24"/>
              </w:rPr>
            </w:pPr>
            <w:r>
              <w:rPr>
                <w:color w:val="000000"/>
                <w:sz w:val="24"/>
                <w:szCs w:val="24"/>
              </w:rPr>
              <w:t>2021</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sz w:val="24"/>
                <w:szCs w:val="24"/>
              </w:rPr>
            </w:pPr>
            <w:r>
              <w:rPr>
                <w:color w:val="000000"/>
                <w:sz w:val="24"/>
                <w:szCs w:val="24"/>
              </w:rPr>
              <w:t>Classroom management and organization. Jordan university.</w:t>
            </w:r>
          </w:p>
          <w:p w:rsidR="003E66F9" w:rsidRDefault="003E66F9">
            <w:pPr>
              <w:pBdr>
                <w:top w:val="nil"/>
                <w:left w:val="nil"/>
                <w:bottom w:val="nil"/>
                <w:right w:val="nil"/>
                <w:between w:val="nil"/>
              </w:pBdr>
              <w:spacing w:before="1" w:line="261" w:lineRule="auto"/>
              <w:ind w:left="92" w:hanging="92"/>
              <w:rPr>
                <w:color w:val="000000"/>
                <w:sz w:val="24"/>
                <w:szCs w:val="24"/>
              </w:rPr>
            </w:pP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2019</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sz w:val="24"/>
                <w:szCs w:val="24"/>
              </w:rPr>
            </w:pPr>
            <w:r>
              <w:rPr>
                <w:color w:val="000000"/>
                <w:sz w:val="24"/>
                <w:szCs w:val="24"/>
              </w:rPr>
              <w:t>Responsible Conduct of research</w:t>
            </w:r>
          </w:p>
          <w:p w:rsidR="003E66F9" w:rsidRDefault="003E66F9">
            <w:pPr>
              <w:pBdr>
                <w:top w:val="nil"/>
                <w:left w:val="nil"/>
                <w:bottom w:val="nil"/>
                <w:right w:val="nil"/>
                <w:between w:val="nil"/>
              </w:pBdr>
              <w:spacing w:before="1" w:line="261" w:lineRule="auto"/>
              <w:ind w:left="92" w:hanging="92"/>
              <w:rPr>
                <w:color w:val="000000"/>
                <w:sz w:val="24"/>
                <w:szCs w:val="24"/>
              </w:rPr>
            </w:pP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2019</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sz w:val="24"/>
                <w:szCs w:val="24"/>
              </w:rPr>
            </w:pPr>
            <w:r>
              <w:rPr>
                <w:color w:val="000000"/>
                <w:sz w:val="24"/>
                <w:szCs w:val="24"/>
              </w:rPr>
              <w:t>Moodle in E-learning. Jordan university.</w:t>
            </w:r>
          </w:p>
          <w:p w:rsidR="003E66F9" w:rsidRDefault="003E66F9">
            <w:pPr>
              <w:pBdr>
                <w:top w:val="nil"/>
                <w:left w:val="nil"/>
                <w:bottom w:val="nil"/>
                <w:right w:val="nil"/>
                <w:between w:val="nil"/>
              </w:pBdr>
              <w:spacing w:before="1" w:line="261" w:lineRule="auto"/>
              <w:ind w:left="92" w:hanging="92"/>
              <w:rPr>
                <w:color w:val="000000"/>
                <w:sz w:val="24"/>
                <w:szCs w:val="24"/>
              </w:rPr>
            </w:pP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2018</w:t>
            </w:r>
          </w:p>
        </w:tc>
      </w:tr>
      <w:tr w:rsidR="003E66F9">
        <w:trPr>
          <w:trHeight w:val="280"/>
        </w:trPr>
        <w:tc>
          <w:tcPr>
            <w:tcW w:w="7741" w:type="dxa"/>
            <w:tcBorders>
              <w:top w:val="dotted" w:sz="6" w:space="0" w:color="000000"/>
              <w:bottom w:val="dotted" w:sz="6" w:space="0" w:color="000000"/>
              <w:right w:val="dotted" w:sz="6" w:space="0" w:color="000000"/>
            </w:tcBorders>
          </w:tcPr>
          <w:p w:rsidR="003E66F9" w:rsidRDefault="004C75B0">
            <w:pPr>
              <w:pBdr>
                <w:top w:val="nil"/>
                <w:left w:val="nil"/>
                <w:bottom w:val="nil"/>
                <w:right w:val="nil"/>
                <w:between w:val="nil"/>
              </w:pBdr>
              <w:spacing w:before="1" w:line="261" w:lineRule="auto"/>
              <w:ind w:left="92" w:hanging="92"/>
              <w:rPr>
                <w:color w:val="000000"/>
                <w:sz w:val="24"/>
                <w:szCs w:val="24"/>
              </w:rPr>
            </w:pPr>
            <w:r>
              <w:rPr>
                <w:color w:val="000000"/>
                <w:sz w:val="24"/>
                <w:szCs w:val="24"/>
              </w:rPr>
              <w:t>Interactive teaching and increasing student participation. Jordan university.</w:t>
            </w:r>
          </w:p>
          <w:p w:rsidR="003E66F9" w:rsidRDefault="003E66F9">
            <w:pPr>
              <w:pBdr>
                <w:top w:val="nil"/>
                <w:left w:val="nil"/>
                <w:bottom w:val="nil"/>
                <w:right w:val="nil"/>
                <w:between w:val="nil"/>
              </w:pBdr>
              <w:spacing w:before="1" w:line="261" w:lineRule="auto"/>
              <w:ind w:left="92" w:hanging="92"/>
              <w:rPr>
                <w:color w:val="000000"/>
                <w:sz w:val="24"/>
                <w:szCs w:val="24"/>
              </w:rPr>
            </w:pPr>
          </w:p>
        </w:tc>
        <w:tc>
          <w:tcPr>
            <w:tcW w:w="2633" w:type="dxa"/>
            <w:tcBorders>
              <w:top w:val="dotted" w:sz="6" w:space="0" w:color="000000"/>
              <w:left w:val="dotted" w:sz="6" w:space="0" w:color="000000"/>
              <w:bottom w:val="dotted" w:sz="6" w:space="0" w:color="000000"/>
            </w:tcBorders>
          </w:tcPr>
          <w:p w:rsidR="003E66F9" w:rsidRDefault="004C75B0">
            <w:pPr>
              <w:pBdr>
                <w:top w:val="nil"/>
                <w:left w:val="nil"/>
                <w:bottom w:val="nil"/>
                <w:right w:val="nil"/>
                <w:between w:val="nil"/>
              </w:pBdr>
              <w:spacing w:before="1" w:line="261" w:lineRule="auto"/>
              <w:ind w:left="1075" w:hanging="92"/>
              <w:rPr>
                <w:color w:val="000000"/>
                <w:sz w:val="24"/>
                <w:szCs w:val="24"/>
              </w:rPr>
            </w:pPr>
            <w:r>
              <w:rPr>
                <w:color w:val="000000"/>
                <w:sz w:val="24"/>
                <w:szCs w:val="24"/>
              </w:rPr>
              <w:t>2018</w:t>
            </w:r>
          </w:p>
        </w:tc>
      </w:tr>
    </w:tbl>
    <w:p w:rsidR="003E66F9" w:rsidRDefault="003E66F9">
      <w:pPr>
        <w:rPr>
          <w:sz w:val="24"/>
          <w:szCs w:val="24"/>
        </w:rPr>
      </w:pPr>
    </w:p>
    <w:p w:rsidR="003E66F9" w:rsidRDefault="004C75B0">
      <w:pPr>
        <w:pBdr>
          <w:top w:val="nil"/>
          <w:left w:val="nil"/>
          <w:bottom w:val="nil"/>
          <w:right w:val="nil"/>
          <w:between w:val="nil"/>
        </w:pBdr>
        <w:spacing w:line="276" w:lineRule="auto"/>
        <w:rPr>
          <w:sz w:val="24"/>
          <w:szCs w:val="24"/>
        </w:rPr>
        <w:sectPr w:rsidR="003E66F9">
          <w:type w:val="continuous"/>
          <w:pgSz w:w="11910" w:h="16850"/>
          <w:pgMar w:top="1600" w:right="500" w:bottom="780" w:left="440" w:header="720" w:footer="593" w:gutter="0"/>
          <w:cols w:space="720"/>
        </w:sectPr>
      </w:pPr>
      <w:r>
        <w:br w:type="page"/>
      </w:r>
    </w:p>
    <w:p w:rsidR="003E66F9" w:rsidRDefault="004C75B0">
      <w:pPr>
        <w:rPr>
          <w:b/>
        </w:rPr>
      </w:pPr>
      <w:r>
        <w:rPr>
          <w:noProof/>
        </w:rPr>
        <w:lastRenderedPageBreak/>
        <mc:AlternateContent>
          <mc:Choice Requires="wps">
            <w:drawing>
              <wp:anchor distT="0" distB="0" distL="0" distR="0" simplePos="0" relativeHeight="251664384" behindDoc="0" locked="0" layoutInCell="1" hidden="0" allowOverlap="1">
                <wp:simplePos x="0" y="0"/>
                <wp:positionH relativeFrom="margin">
                  <wp:posOffset>109220</wp:posOffset>
                </wp:positionH>
                <wp:positionV relativeFrom="paragraph">
                  <wp:posOffset>188595</wp:posOffset>
                </wp:positionV>
                <wp:extent cx="1329690" cy="186055"/>
                <wp:effectExtent l="0" t="0" r="0" b="0"/>
                <wp:wrapTopAndBottom distT="0" distB="0"/>
                <wp:docPr id="1981585431" name="Text Box 1981585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86055"/>
                        </a:xfrm>
                        <a:prstGeom prst="rect">
                          <a:avLst/>
                        </a:prstGeom>
                        <a:solidFill>
                          <a:srgbClr val="D9D9D9"/>
                        </a:solidFill>
                        <a:ln w="6096">
                          <a:solidFill>
                            <a:srgbClr val="000000"/>
                          </a:solidFill>
                          <a:prstDash val="solid"/>
                          <a:miter lim="800000"/>
                          <a:headEnd/>
                          <a:tailEnd/>
                        </a:ln>
                      </wps:spPr>
                      <wps:txbx>
                        <w:txbxContent>
                          <w:p w:rsidR="00B227A8" w:rsidRDefault="004C75B0">
                            <w:pPr>
                              <w:pStyle w:val="BodyText"/>
                              <w:spacing w:before="6"/>
                              <w:ind w:left="103"/>
                            </w:pPr>
                            <w:r>
                              <w:t>Taught</w:t>
                            </w:r>
                            <w:r>
                              <w:rPr>
                                <w:spacing w:val="-2"/>
                              </w:rPr>
                              <w:t xml:space="preserve"> </w:t>
                            </w:r>
                            <w:r>
                              <w:t>Courses:</w:t>
                            </w:r>
                          </w:p>
                        </w:txbxContent>
                      </wps:txbx>
                      <wps:bodyPr rot="0" vert="horz" wrap="square" lIns="0" tIns="0" rIns="0" bIns="0" anchor="t" anchorCtr="0" upright="1">
                        <a:noAutofit/>
                      </wps:bodyPr>
                    </wps:wsp>
                  </a:graphicData>
                </a:graphic>
              </wp:anchor>
            </w:drawing>
          </mc:Choice>
          <mc:Fallback>
            <w:pict>
              <v:shape id="Text Box 1981585431" o:spid="_x0000_s1032" type="#_x0000_t202" style="position:absolute;margin-left:8.6pt;margin-top:14.85pt;width:104.7pt;height:14.65pt;z-index:25166438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fwNgIAAHIEAAAOAAAAZHJzL2Uyb0RvYy54bWysVNuO2jAQfa/Uf7D8XhLYgiAirLbQrSpt&#10;L9JuP2BwHGLV8bi2IaFf37EDLL29VAXJGjMzZ86c8bC87VvNDtJ5habk41HOmTQCK2V2Jf/ydP9q&#10;zpkPYCrQaGTJj9Lz29XLF8vOFnKCDepKOkYgxhedLXkTgi2yzItGtuBHaKUhZ42uhUBXt8sqBx2h&#10;tzqb5Pks69BV1qGQ3tOvm8HJVwm/rqUIn+ray8B0yYlbSKdL5zae2WoJxc6BbZQ40YB/YNGCMlT0&#10;ArWBAGzv1G9QrRIOPdZhJLDNsK6VkKkH6mac/9LNYwNWpl5IHG8vMvn/Bys+Hj47piqa3WI+ns6n&#10;r2/GnBloaVZPsg/sDfbsykV6ddYXlPZoKTH05Kfc1Lu3Dyi+emZw3YDZyTvnsGskVMR3HJXOrlIH&#10;HB9Btt0HrKge7AMmoL52bRST5GGETnM7XmYVOYlY8maymC3IJcg3ns/y6TSVgOKcbZ0P7yS2LBol&#10;d/QWEjocHnyIbKA4h8RiHrWq7pXW6eJ227V27AD0bjaL+D2h/xSmDetKPssXs0GAv0Lk6fMniEhh&#10;A74ZSiX0GAZFqwJthlZtyeeXbCiinm9NlUICKD3Y1Is2J4GjpoO6od/2abazCBnF32J1JMUdDotA&#10;i0tGg+47Zx0tQcn9tz04yZl+b2hqcWPOhjsb27MBRlBqyQNng7kOw2btrVO7hpCHd2HwjiZbqyT6&#10;M4sTXXrYaRanJYybc31PUc9/FasfAAAA//8DAFBLAwQUAAYACAAAACEApNLRid8AAAAIAQAADwAA&#10;AGRycy9kb3ducmV2LnhtbEyPwU7DMBBE70j8g7VIXFDr1EBKQ5wKgeBSJESLOLvxNokar0PstIGv&#10;73KC42hGM2/y5ehaccA+NJ40zKYJCKTS24YqDR+b58kdiBANWdN6Qg3fGGBZnJ/lJrP+SO94WMdK&#10;cAmFzGioY+wyKUNZozNh6jsk9na+dyay7Ctpe3PkctdKlSSpdKYhXqhNh481lvv14DS8DXH28xK+&#10;rm5W49Nqd20/96+otL68GB/uQUQc418YfvEZHQpm2vqBbBAt67nipAa1mINgX6k0BbHVcLtIQBa5&#10;/H+gOAEAAP//AwBQSwECLQAUAAYACAAAACEAtoM4kv4AAADhAQAAEwAAAAAAAAAAAAAAAAAAAAAA&#10;W0NvbnRlbnRfVHlwZXNdLnhtbFBLAQItABQABgAIAAAAIQA4/SH/1gAAAJQBAAALAAAAAAAAAAAA&#10;AAAAAC8BAABfcmVscy8ucmVsc1BLAQItABQABgAIAAAAIQDcBTfwNgIAAHIEAAAOAAAAAAAAAAAA&#10;AAAAAC4CAABkcnMvZTJvRG9jLnhtbFBLAQItABQABgAIAAAAIQCk0tGJ3wAAAAgBAAAPAAAAAAAA&#10;AAAAAAAAAJAEAABkcnMvZG93bnJldi54bWxQSwUGAAAAAAQABADzAAAAnAUAAAAA&#10;" fillcolor="#d9d9d9" strokeweight=".48pt">
                <v:textbox inset="0,0,0,0">
                  <w:txbxContent>
                    <w:p w:rsidR="00B227A8" w:rsidRDefault="004C75B0">
                      <w:pPr>
                        <w:pStyle w:val="BodyText"/>
                        <w:spacing w:before="6"/>
                        <w:ind w:left="103"/>
                      </w:pPr>
                      <w:r>
                        <w:t>Taught</w:t>
                      </w:r>
                      <w:r>
                        <w:rPr>
                          <w:spacing w:val="-2"/>
                        </w:rPr>
                        <w:t xml:space="preserve"> </w:t>
                      </w:r>
                      <w:r>
                        <w:t>Courses:</w:t>
                      </w:r>
                    </w:p>
                  </w:txbxContent>
                </v:textbox>
                <w10:wrap type="topAndBottom" anchorx="margin"/>
              </v:shape>
            </w:pict>
          </mc:Fallback>
        </mc:AlternateContent>
      </w:r>
    </w:p>
    <w:p w:rsidR="003E66F9" w:rsidRDefault="003E66F9">
      <w:pPr>
        <w:spacing w:before="1"/>
        <w:rPr>
          <w:b/>
        </w:rPr>
      </w:pPr>
    </w:p>
    <w:tbl>
      <w:tblPr>
        <w:tblStyle w:val="a7"/>
        <w:tblW w:w="10439"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2"/>
        <w:gridCol w:w="2070"/>
        <w:gridCol w:w="1657"/>
      </w:tblGrid>
      <w:tr w:rsidR="003E66F9">
        <w:trPr>
          <w:trHeight w:val="840"/>
        </w:trPr>
        <w:tc>
          <w:tcPr>
            <w:tcW w:w="6712" w:type="dxa"/>
            <w:shd w:val="clear" w:color="auto" w:fill="CCCCCC"/>
          </w:tcPr>
          <w:p w:rsidR="003E66F9" w:rsidRDefault="004C75B0">
            <w:pPr>
              <w:pBdr>
                <w:top w:val="nil"/>
                <w:left w:val="nil"/>
                <w:bottom w:val="nil"/>
                <w:right w:val="nil"/>
                <w:between w:val="nil"/>
              </w:pBdr>
              <w:spacing w:before="6"/>
              <w:ind w:left="608" w:right="600" w:hanging="92"/>
              <w:jc w:val="center"/>
              <w:rPr>
                <w:b/>
                <w:color w:val="000000"/>
                <w:sz w:val="24"/>
                <w:szCs w:val="24"/>
              </w:rPr>
            </w:pPr>
            <w:r>
              <w:rPr>
                <w:b/>
                <w:color w:val="000000"/>
                <w:sz w:val="24"/>
                <w:szCs w:val="24"/>
              </w:rPr>
              <w:t>Taught Course</w:t>
            </w:r>
          </w:p>
        </w:tc>
        <w:tc>
          <w:tcPr>
            <w:tcW w:w="2070" w:type="dxa"/>
            <w:shd w:val="clear" w:color="auto" w:fill="CCCCCC"/>
          </w:tcPr>
          <w:p w:rsidR="003E66F9" w:rsidRDefault="004C75B0">
            <w:pPr>
              <w:pBdr>
                <w:top w:val="nil"/>
                <w:left w:val="nil"/>
                <w:bottom w:val="nil"/>
                <w:right w:val="nil"/>
                <w:between w:val="nil"/>
              </w:pBdr>
              <w:spacing w:before="6"/>
              <w:ind w:left="555" w:right="544" w:hanging="92"/>
              <w:jc w:val="center"/>
              <w:rPr>
                <w:b/>
                <w:color w:val="000000"/>
                <w:sz w:val="24"/>
                <w:szCs w:val="24"/>
              </w:rPr>
            </w:pPr>
            <w:r>
              <w:rPr>
                <w:b/>
                <w:color w:val="000000"/>
                <w:sz w:val="24"/>
                <w:szCs w:val="24"/>
              </w:rPr>
              <w:t>Bachelor</w:t>
            </w:r>
          </w:p>
        </w:tc>
        <w:tc>
          <w:tcPr>
            <w:tcW w:w="1657" w:type="dxa"/>
            <w:shd w:val="clear" w:color="auto" w:fill="CCCCCC"/>
          </w:tcPr>
          <w:p w:rsidR="003E66F9" w:rsidRDefault="004C75B0">
            <w:pPr>
              <w:pBdr>
                <w:top w:val="nil"/>
                <w:left w:val="nil"/>
                <w:bottom w:val="nil"/>
                <w:right w:val="nil"/>
                <w:between w:val="nil"/>
              </w:pBdr>
              <w:spacing w:before="6"/>
              <w:ind w:left="313" w:right="306" w:hanging="92"/>
              <w:jc w:val="center"/>
              <w:rPr>
                <w:b/>
                <w:color w:val="000000"/>
                <w:sz w:val="24"/>
                <w:szCs w:val="24"/>
              </w:rPr>
            </w:pPr>
            <w:r>
              <w:rPr>
                <w:b/>
                <w:color w:val="000000"/>
                <w:sz w:val="24"/>
                <w:szCs w:val="24"/>
              </w:rPr>
              <w:t>Graduate</w:t>
            </w:r>
          </w:p>
        </w:tc>
      </w:tr>
      <w:tr w:rsidR="003E66F9">
        <w:trPr>
          <w:trHeight w:val="320"/>
        </w:trPr>
        <w:tc>
          <w:tcPr>
            <w:tcW w:w="6712" w:type="dxa"/>
          </w:tcPr>
          <w:p w:rsidR="003E66F9" w:rsidRDefault="004C75B0">
            <w:pPr>
              <w:pBdr>
                <w:top w:val="nil"/>
                <w:left w:val="nil"/>
                <w:bottom w:val="nil"/>
                <w:right w:val="nil"/>
                <w:between w:val="nil"/>
              </w:pBdr>
              <w:spacing w:line="308" w:lineRule="auto"/>
              <w:ind w:left="107" w:hanging="92"/>
              <w:rPr>
                <w:color w:val="000000"/>
                <w:sz w:val="28"/>
                <w:szCs w:val="28"/>
              </w:rPr>
            </w:pPr>
            <w:r>
              <w:rPr>
                <w:color w:val="000000"/>
                <w:sz w:val="28"/>
                <w:szCs w:val="28"/>
              </w:rPr>
              <w:t>Principles of psychological and educational counseling</w:t>
            </w:r>
          </w:p>
        </w:tc>
        <w:tc>
          <w:tcPr>
            <w:tcW w:w="2070" w:type="dxa"/>
          </w:tcPr>
          <w:p w:rsidR="003E66F9" w:rsidRDefault="004C75B0">
            <w:pPr>
              <w:pBdr>
                <w:top w:val="nil"/>
                <w:left w:val="nil"/>
                <w:bottom w:val="nil"/>
                <w:right w:val="nil"/>
                <w:between w:val="nil"/>
              </w:pBdr>
              <w:spacing w:line="264" w:lineRule="auto"/>
              <w:ind w:left="9"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657" w:type="dxa"/>
          </w:tcPr>
          <w:p w:rsidR="003E66F9" w:rsidRDefault="004C75B0">
            <w:pPr>
              <w:pBdr>
                <w:top w:val="nil"/>
                <w:left w:val="nil"/>
                <w:bottom w:val="nil"/>
                <w:right w:val="nil"/>
                <w:between w:val="nil"/>
              </w:pBdr>
              <w:spacing w:line="264" w:lineRule="auto"/>
              <w:ind w:left="4"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r>
      <w:tr w:rsidR="003E66F9">
        <w:trPr>
          <w:trHeight w:val="320"/>
        </w:trPr>
        <w:tc>
          <w:tcPr>
            <w:tcW w:w="6712" w:type="dxa"/>
          </w:tcPr>
          <w:p w:rsidR="003E66F9" w:rsidRDefault="004C75B0">
            <w:pPr>
              <w:pBdr>
                <w:top w:val="nil"/>
                <w:left w:val="nil"/>
                <w:bottom w:val="nil"/>
                <w:right w:val="nil"/>
                <w:between w:val="nil"/>
              </w:pBdr>
              <w:spacing w:line="308" w:lineRule="auto"/>
              <w:ind w:left="107" w:hanging="92"/>
              <w:rPr>
                <w:color w:val="000000"/>
                <w:sz w:val="28"/>
                <w:szCs w:val="28"/>
              </w:rPr>
            </w:pPr>
            <w:r>
              <w:rPr>
                <w:color w:val="000000"/>
                <w:sz w:val="28"/>
                <w:szCs w:val="28"/>
              </w:rPr>
              <w:t>Counseling theories</w:t>
            </w:r>
          </w:p>
        </w:tc>
        <w:tc>
          <w:tcPr>
            <w:tcW w:w="2070" w:type="dxa"/>
          </w:tcPr>
          <w:p w:rsidR="003E66F9" w:rsidRDefault="004C75B0">
            <w:pPr>
              <w:pBdr>
                <w:top w:val="nil"/>
                <w:left w:val="nil"/>
                <w:bottom w:val="nil"/>
                <w:right w:val="nil"/>
                <w:between w:val="nil"/>
              </w:pBdr>
              <w:spacing w:line="264" w:lineRule="auto"/>
              <w:ind w:left="9"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657" w:type="dxa"/>
          </w:tcPr>
          <w:p w:rsidR="003E66F9" w:rsidRDefault="004C75B0">
            <w:pPr>
              <w:pBdr>
                <w:top w:val="nil"/>
                <w:left w:val="nil"/>
                <w:bottom w:val="nil"/>
                <w:right w:val="nil"/>
                <w:between w:val="nil"/>
              </w:pBdr>
              <w:spacing w:line="264" w:lineRule="auto"/>
              <w:ind w:left="4"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r>
      <w:tr w:rsidR="003E66F9">
        <w:trPr>
          <w:trHeight w:val="320"/>
        </w:trPr>
        <w:tc>
          <w:tcPr>
            <w:tcW w:w="6712" w:type="dxa"/>
          </w:tcPr>
          <w:p w:rsidR="003E66F9" w:rsidRDefault="004C75B0">
            <w:pPr>
              <w:pBdr>
                <w:top w:val="nil"/>
                <w:left w:val="nil"/>
                <w:bottom w:val="nil"/>
                <w:right w:val="nil"/>
                <w:between w:val="nil"/>
              </w:pBdr>
              <w:spacing w:line="308" w:lineRule="auto"/>
              <w:ind w:left="107" w:hanging="92"/>
              <w:rPr>
                <w:color w:val="000000"/>
                <w:sz w:val="28"/>
                <w:szCs w:val="28"/>
              </w:rPr>
            </w:pPr>
            <w:r>
              <w:rPr>
                <w:color w:val="000000"/>
                <w:sz w:val="28"/>
                <w:szCs w:val="28"/>
              </w:rPr>
              <w:t>Rehabilitation counseling</w:t>
            </w:r>
          </w:p>
        </w:tc>
        <w:tc>
          <w:tcPr>
            <w:tcW w:w="2070" w:type="dxa"/>
          </w:tcPr>
          <w:p w:rsidR="003E66F9" w:rsidRDefault="004C75B0">
            <w:pPr>
              <w:pBdr>
                <w:top w:val="nil"/>
                <w:left w:val="nil"/>
                <w:bottom w:val="nil"/>
                <w:right w:val="nil"/>
                <w:between w:val="nil"/>
              </w:pBdr>
              <w:spacing w:line="264" w:lineRule="auto"/>
              <w:ind w:left="9"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657" w:type="dxa"/>
          </w:tcPr>
          <w:p w:rsidR="003E66F9" w:rsidRDefault="004C75B0">
            <w:pPr>
              <w:pBdr>
                <w:top w:val="nil"/>
                <w:left w:val="nil"/>
                <w:bottom w:val="nil"/>
                <w:right w:val="nil"/>
                <w:between w:val="nil"/>
              </w:pBdr>
              <w:spacing w:line="264" w:lineRule="auto"/>
              <w:ind w:left="4"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r>
      <w:tr w:rsidR="003E66F9">
        <w:trPr>
          <w:trHeight w:val="320"/>
        </w:trPr>
        <w:tc>
          <w:tcPr>
            <w:tcW w:w="6712" w:type="dxa"/>
          </w:tcPr>
          <w:p w:rsidR="003E66F9" w:rsidRDefault="004C75B0">
            <w:pPr>
              <w:pBdr>
                <w:top w:val="nil"/>
                <w:left w:val="nil"/>
                <w:bottom w:val="nil"/>
                <w:right w:val="nil"/>
                <w:between w:val="nil"/>
              </w:pBdr>
              <w:spacing w:line="308" w:lineRule="auto"/>
              <w:ind w:left="107" w:hanging="92"/>
              <w:rPr>
                <w:color w:val="000000"/>
                <w:sz w:val="28"/>
                <w:szCs w:val="28"/>
              </w:rPr>
            </w:pPr>
            <w:r>
              <w:rPr>
                <w:color w:val="000000"/>
                <w:sz w:val="28"/>
                <w:szCs w:val="28"/>
              </w:rPr>
              <w:t xml:space="preserve">Special communication methods </w:t>
            </w:r>
          </w:p>
        </w:tc>
        <w:tc>
          <w:tcPr>
            <w:tcW w:w="2070" w:type="dxa"/>
          </w:tcPr>
          <w:p w:rsidR="003E66F9" w:rsidRDefault="004C75B0">
            <w:pPr>
              <w:pBdr>
                <w:top w:val="nil"/>
                <w:left w:val="nil"/>
                <w:bottom w:val="nil"/>
                <w:right w:val="nil"/>
                <w:between w:val="nil"/>
              </w:pBdr>
              <w:spacing w:line="264" w:lineRule="auto"/>
              <w:ind w:left="9" w:hanging="92"/>
              <w:jc w:val="center"/>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1657" w:type="dxa"/>
          </w:tcPr>
          <w:p w:rsidR="003E66F9" w:rsidRDefault="003E66F9">
            <w:pPr>
              <w:pBdr>
                <w:top w:val="nil"/>
                <w:left w:val="nil"/>
                <w:bottom w:val="nil"/>
                <w:right w:val="nil"/>
                <w:between w:val="nil"/>
              </w:pBdr>
              <w:spacing w:line="264" w:lineRule="auto"/>
              <w:ind w:left="4" w:hanging="92"/>
              <w:jc w:val="center"/>
              <w:rPr>
                <w:rFonts w:ascii="Noto Sans Symbols" w:eastAsia="Noto Sans Symbols" w:hAnsi="Noto Sans Symbols" w:cs="Noto Sans Symbols"/>
                <w:color w:val="000000"/>
                <w:sz w:val="24"/>
                <w:szCs w:val="24"/>
              </w:rPr>
            </w:pPr>
          </w:p>
        </w:tc>
      </w:tr>
    </w:tbl>
    <w:p w:rsidR="003E66F9" w:rsidRDefault="003E66F9">
      <w:pPr>
        <w:spacing w:before="2"/>
        <w:rPr>
          <w:b/>
          <w:sz w:val="21"/>
          <w:szCs w:val="21"/>
        </w:rPr>
      </w:pPr>
    </w:p>
    <w:p w:rsidR="003E66F9" w:rsidRDefault="003E66F9">
      <w:pPr>
        <w:spacing w:before="5"/>
        <w:rPr>
          <w:b/>
          <w:sz w:val="23"/>
          <w:szCs w:val="23"/>
        </w:rPr>
      </w:pPr>
    </w:p>
    <w:p w:rsidR="003E66F9" w:rsidRDefault="003E66F9">
      <w:pPr>
        <w:spacing w:before="2"/>
        <w:rPr>
          <w:b/>
          <w:sz w:val="21"/>
          <w:szCs w:val="21"/>
        </w:rPr>
      </w:pPr>
    </w:p>
    <w:p w:rsidR="003E66F9" w:rsidRDefault="003E66F9">
      <w:pPr>
        <w:spacing w:before="3" w:after="1"/>
        <w:rPr>
          <w:b/>
          <w:sz w:val="23"/>
          <w:szCs w:val="23"/>
        </w:rPr>
      </w:pPr>
    </w:p>
    <w:p w:rsidR="003E66F9" w:rsidRDefault="003E66F9"/>
    <w:sectPr w:rsidR="003E66F9">
      <w:type w:val="continuous"/>
      <w:pgSz w:w="11910" w:h="16850"/>
      <w:pgMar w:top="1600" w:right="500" w:bottom="780" w:left="440" w:header="720" w:footer="5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B0" w:rsidRDefault="004C75B0">
      <w:r>
        <w:separator/>
      </w:r>
    </w:p>
  </w:endnote>
  <w:endnote w:type="continuationSeparator" w:id="0">
    <w:p w:rsidR="004C75B0" w:rsidRDefault="004C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F9" w:rsidRDefault="003E66F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B0" w:rsidRDefault="004C75B0">
      <w:r>
        <w:separator/>
      </w:r>
    </w:p>
  </w:footnote>
  <w:footnote w:type="continuationSeparator" w:id="0">
    <w:p w:rsidR="004C75B0" w:rsidRDefault="004C7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F9"/>
    <w:rsid w:val="003E66F9"/>
    <w:rsid w:val="004C75B0"/>
    <w:rsid w:val="00A75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E0689-F329-40A1-8317-20867D8F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2373E5"/>
    <w:pPr>
      <w:widowControl/>
      <w:spacing w:before="100" w:beforeAutospacing="1" w:after="100" w:afterAutospacing="1"/>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3"/>
      <w:ind w:left="3793" w:right="6458"/>
      <w:jc w:val="center"/>
    </w:pPr>
    <w:rPr>
      <w:b/>
      <w:bCs/>
      <w:sz w:val="40"/>
      <w:szCs w:val="40"/>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2"/>
    </w:pPr>
  </w:style>
  <w:style w:type="table" w:styleId="TableGrid">
    <w:name w:val="Table Grid"/>
    <w:basedOn w:val="TableNormal"/>
    <w:uiPriority w:val="59"/>
    <w:rsid w:val="002373E5"/>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373E5"/>
    <w:pPr>
      <w:widowControl/>
      <w:adjustRightInd w:val="0"/>
    </w:pPr>
    <w:rPr>
      <w:rFonts w:ascii="Bell MT" w:hAnsi="Bell MT" w:cs="Bell MT"/>
      <w:color w:val="000000"/>
      <w:sz w:val="24"/>
      <w:szCs w:val="24"/>
    </w:rPr>
  </w:style>
  <w:style w:type="character" w:customStyle="1" w:styleId="Heading2Char">
    <w:name w:val="Heading 2 Char"/>
    <w:basedOn w:val="DefaultParagraphFont"/>
    <w:link w:val="Heading2"/>
    <w:uiPriority w:val="9"/>
    <w:rsid w:val="002373E5"/>
    <w:rPr>
      <w:rFonts w:ascii="Times New Roman" w:eastAsia="Times New Roman" w:hAnsi="Times New Roman" w:cs="Times New Roman"/>
      <w:b/>
      <w:bCs/>
      <w:sz w:val="36"/>
      <w:szCs w:val="36"/>
    </w:rPr>
  </w:style>
  <w:style w:type="character" w:customStyle="1" w:styleId="form-group">
    <w:name w:val="form-group"/>
    <w:basedOn w:val="DefaultParagraphFont"/>
    <w:rsid w:val="008E403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pPr>
      <w:widowControl/>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13050-44AC-450D-A5F0-4839FB157337}"/>
</file>

<file path=customXml/itemProps2.xml><?xml version="1.0" encoding="utf-8"?>
<ds:datastoreItem xmlns:ds="http://schemas.openxmlformats.org/officeDocument/2006/customXml" ds:itemID="{97A1A134-EF69-4BBB-B169-E18D0A72C377}"/>
</file>

<file path=customXml/itemProps3.xml><?xml version="1.0" encoding="utf-8"?>
<ds:datastoreItem xmlns:ds="http://schemas.openxmlformats.org/officeDocument/2006/customXml" ds:itemID="{3F7512A4-272D-46BE-8E3B-FBA0B8678CA8}"/>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2023-09-21T07:37:00Z</dcterms:created>
  <dcterms:modified xsi:type="dcterms:W3CDTF">2023-09-21T07:37:00Z</dcterms:modified>
</cp:coreProperties>
</file>